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938"/>
      </w:tblGrid>
      <w:tr w:rsidR="001320DD" w:rsidRPr="00A0177A" w14:paraId="13BEDB51" w14:textId="77777777" w:rsidTr="00A0177A">
        <w:tc>
          <w:tcPr>
            <w:tcW w:w="1809" w:type="dxa"/>
            <w:shd w:val="clear" w:color="auto" w:fill="auto"/>
          </w:tcPr>
          <w:p w14:paraId="5CA66E9C" w14:textId="77777777" w:rsidR="001320DD" w:rsidRPr="00A0177A" w:rsidRDefault="001320DD" w:rsidP="00A0177A">
            <w:pPr>
              <w:spacing w:after="0" w:line="240" w:lineRule="auto"/>
              <w:rPr>
                <w:sz w:val="16"/>
                <w:szCs w:val="16"/>
              </w:rPr>
            </w:pPr>
            <w:bookmarkStart w:id="0" w:name="_GoBack"/>
            <w:bookmarkEnd w:id="0"/>
          </w:p>
          <w:p w14:paraId="77EE43D7" w14:textId="2CAD4233" w:rsidR="001320DD" w:rsidRPr="00A0177A" w:rsidRDefault="00D7584C" w:rsidP="00A0177A">
            <w:pPr>
              <w:spacing w:after="0" w:line="240" w:lineRule="auto"/>
            </w:pPr>
            <w:r>
              <w:rPr>
                <w:noProof/>
                <w:lang w:val="en-US"/>
              </w:rPr>
              <w:drawing>
                <wp:inline distT="0" distB="0" distL="0" distR="0" wp14:anchorId="22F1240F" wp14:editId="2FDC2CBE">
                  <wp:extent cx="995680" cy="972185"/>
                  <wp:effectExtent l="0" t="0" r="0" b="0"/>
                  <wp:docPr id="1" name="Picture 2" descr="Description: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nsign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5680" cy="972185"/>
                          </a:xfrm>
                          <a:prstGeom prst="rect">
                            <a:avLst/>
                          </a:prstGeom>
                          <a:noFill/>
                          <a:ln>
                            <a:noFill/>
                          </a:ln>
                        </pic:spPr>
                      </pic:pic>
                    </a:graphicData>
                  </a:graphic>
                </wp:inline>
              </w:drawing>
            </w:r>
          </w:p>
          <w:p w14:paraId="0AAD81E6" w14:textId="77777777" w:rsidR="001320DD" w:rsidRPr="00A0177A" w:rsidRDefault="001320DD" w:rsidP="00A0177A">
            <w:pPr>
              <w:spacing w:after="0" w:line="240" w:lineRule="auto"/>
              <w:rPr>
                <w:sz w:val="16"/>
                <w:szCs w:val="16"/>
              </w:rPr>
            </w:pPr>
          </w:p>
        </w:tc>
        <w:tc>
          <w:tcPr>
            <w:tcW w:w="7938" w:type="dxa"/>
            <w:shd w:val="clear" w:color="auto" w:fill="auto"/>
          </w:tcPr>
          <w:p w14:paraId="3D5D1285" w14:textId="77777777" w:rsidR="00AB1179" w:rsidRPr="00A0177A" w:rsidRDefault="00AB1179" w:rsidP="00A0177A">
            <w:pPr>
              <w:spacing w:after="0" w:line="240" w:lineRule="auto"/>
              <w:ind w:left="122"/>
              <w:rPr>
                <w:rFonts w:ascii="Arial Black" w:hAnsi="Arial Black"/>
                <w:b/>
                <w:color w:val="CC0000"/>
                <w:sz w:val="16"/>
                <w:szCs w:val="16"/>
              </w:rPr>
            </w:pPr>
          </w:p>
          <w:p w14:paraId="369C5A79" w14:textId="77777777" w:rsidR="001320DD" w:rsidRPr="00A0177A" w:rsidRDefault="001320DD" w:rsidP="00A0177A">
            <w:pPr>
              <w:spacing w:after="0" w:line="240" w:lineRule="auto"/>
              <w:ind w:left="122"/>
              <w:rPr>
                <w:rFonts w:ascii="Arial Black" w:hAnsi="Arial Black"/>
                <w:b/>
                <w:color w:val="CC0000"/>
                <w:sz w:val="48"/>
                <w:szCs w:val="48"/>
              </w:rPr>
            </w:pPr>
            <w:r w:rsidRPr="00A0177A">
              <w:rPr>
                <w:rFonts w:ascii="Arial Black" w:hAnsi="Arial Black"/>
                <w:b/>
                <w:color w:val="CC0000"/>
                <w:sz w:val="48"/>
                <w:szCs w:val="48"/>
              </w:rPr>
              <w:t>Santo Nino Leicester</w:t>
            </w:r>
          </w:p>
          <w:p w14:paraId="2747ABDA" w14:textId="77777777" w:rsidR="001320DD" w:rsidRPr="00A0177A" w:rsidRDefault="001320DD" w:rsidP="00A0177A">
            <w:pPr>
              <w:spacing w:after="0" w:line="240" w:lineRule="auto"/>
              <w:ind w:left="122"/>
              <w:rPr>
                <w:rFonts w:ascii="Arial" w:hAnsi="Arial" w:cs="Arial"/>
                <w:b/>
                <w:color w:val="CC0000"/>
                <w:sz w:val="28"/>
                <w:szCs w:val="28"/>
              </w:rPr>
            </w:pPr>
            <w:r w:rsidRPr="00A0177A">
              <w:rPr>
                <w:rFonts w:ascii="Arial" w:hAnsi="Arial" w:cs="Arial"/>
                <w:b/>
                <w:color w:val="CC0000"/>
                <w:sz w:val="28"/>
                <w:szCs w:val="28"/>
              </w:rPr>
              <w:t>Building the Kingdom of God</w:t>
            </w:r>
          </w:p>
          <w:p w14:paraId="03988026" w14:textId="77777777" w:rsidR="001320DD" w:rsidRPr="00A0177A" w:rsidRDefault="00D7584C" w:rsidP="00A0177A">
            <w:pPr>
              <w:spacing w:after="0" w:line="240" w:lineRule="auto"/>
              <w:ind w:left="122"/>
              <w:rPr>
                <w:rFonts w:ascii="Arial" w:hAnsi="Arial" w:cs="Arial"/>
                <w:color w:val="CC0000"/>
                <w:sz w:val="20"/>
                <w:szCs w:val="20"/>
              </w:rPr>
            </w:pPr>
            <w:hyperlink r:id="rId9" w:history="1">
              <w:r w:rsidR="001320DD" w:rsidRPr="00A0177A">
                <w:rPr>
                  <w:rStyle w:val="Hyperlink"/>
                  <w:rFonts w:ascii="Arial" w:hAnsi="Arial" w:cs="Arial"/>
                  <w:color w:val="CC0000"/>
                  <w:sz w:val="20"/>
                  <w:szCs w:val="20"/>
                </w:rPr>
                <w:t>info@stoninoleics.com</w:t>
              </w:r>
            </w:hyperlink>
          </w:p>
          <w:p w14:paraId="0C78DCE4" w14:textId="77777777" w:rsidR="001320DD" w:rsidRPr="00A0177A" w:rsidRDefault="00D7584C" w:rsidP="00A0177A">
            <w:pPr>
              <w:spacing w:after="0" w:line="240" w:lineRule="auto"/>
              <w:ind w:left="122"/>
              <w:rPr>
                <w:rFonts w:ascii="Tempus Sans ITC" w:hAnsi="Tempus Sans ITC"/>
                <w:b/>
                <w:color w:val="CC0000"/>
                <w:sz w:val="28"/>
                <w:szCs w:val="28"/>
              </w:rPr>
            </w:pPr>
            <w:hyperlink r:id="rId10" w:history="1">
              <w:r w:rsidR="001320DD" w:rsidRPr="00A0177A">
                <w:rPr>
                  <w:rStyle w:val="Hyperlink"/>
                  <w:rFonts w:ascii="Arial" w:hAnsi="Arial" w:cs="Arial"/>
                  <w:color w:val="CC0000"/>
                  <w:sz w:val="20"/>
                  <w:szCs w:val="20"/>
                </w:rPr>
                <w:t>www.stoninoleics.com</w:t>
              </w:r>
            </w:hyperlink>
          </w:p>
        </w:tc>
      </w:tr>
    </w:tbl>
    <w:p w14:paraId="1BF066A7" w14:textId="77777777" w:rsidR="001320DD" w:rsidRPr="00061DA8" w:rsidRDefault="001320DD" w:rsidP="001320DD">
      <w:pPr>
        <w:spacing w:after="0"/>
        <w:rPr>
          <w:sz w:val="24"/>
          <w:szCs w:val="24"/>
        </w:rPr>
      </w:pPr>
    </w:p>
    <w:p w14:paraId="709EDF4B" w14:textId="77777777" w:rsidR="001320DD" w:rsidRPr="001320DD" w:rsidRDefault="001320DD" w:rsidP="001320DD">
      <w:pPr>
        <w:spacing w:after="0"/>
        <w:jc w:val="center"/>
        <w:rPr>
          <w:b/>
          <w:sz w:val="28"/>
          <w:szCs w:val="28"/>
        </w:rPr>
      </w:pPr>
      <w:r w:rsidRPr="001320DD">
        <w:rPr>
          <w:b/>
          <w:sz w:val="28"/>
          <w:szCs w:val="28"/>
        </w:rPr>
        <w:t>Santo Niño Leicester Annual Report</w:t>
      </w:r>
      <w:r>
        <w:rPr>
          <w:b/>
          <w:sz w:val="28"/>
          <w:szCs w:val="28"/>
        </w:rPr>
        <w:t xml:space="preserve"> 201</w:t>
      </w:r>
      <w:r w:rsidR="001161D2">
        <w:rPr>
          <w:b/>
          <w:sz w:val="28"/>
          <w:szCs w:val="28"/>
        </w:rPr>
        <w:t>4</w:t>
      </w:r>
    </w:p>
    <w:p w14:paraId="19E93D27" w14:textId="77777777" w:rsidR="001320DD" w:rsidRPr="00061DA8" w:rsidRDefault="001320DD" w:rsidP="001320DD">
      <w:pPr>
        <w:spacing w:after="0"/>
        <w:rPr>
          <w:sz w:val="24"/>
          <w:szCs w:val="24"/>
        </w:rPr>
      </w:pPr>
    </w:p>
    <w:p w14:paraId="23DBD337" w14:textId="1F84A177" w:rsidR="001320DD" w:rsidRPr="00061DA8" w:rsidRDefault="001161D2" w:rsidP="001320DD">
      <w:pPr>
        <w:spacing w:after="0"/>
        <w:rPr>
          <w:sz w:val="24"/>
          <w:szCs w:val="24"/>
        </w:rPr>
      </w:pPr>
      <w:r w:rsidRPr="00061DA8">
        <w:rPr>
          <w:sz w:val="24"/>
          <w:szCs w:val="24"/>
        </w:rPr>
        <w:t>13.July.</w:t>
      </w:r>
      <w:r w:rsidR="008E4919" w:rsidRPr="00061DA8">
        <w:rPr>
          <w:sz w:val="24"/>
          <w:szCs w:val="24"/>
        </w:rPr>
        <w:t>2</w:t>
      </w:r>
      <w:r w:rsidRPr="00061DA8">
        <w:rPr>
          <w:sz w:val="24"/>
          <w:szCs w:val="24"/>
        </w:rPr>
        <w:t>014</w:t>
      </w:r>
    </w:p>
    <w:p w14:paraId="4342BAD9" w14:textId="77777777" w:rsidR="001320DD" w:rsidRPr="00061DA8" w:rsidRDefault="001320DD" w:rsidP="001320DD">
      <w:pPr>
        <w:spacing w:after="0"/>
        <w:rPr>
          <w:sz w:val="24"/>
          <w:szCs w:val="24"/>
        </w:rPr>
      </w:pPr>
    </w:p>
    <w:p w14:paraId="7206F6D0" w14:textId="77777777" w:rsidR="001320DD" w:rsidRPr="00061DA8" w:rsidRDefault="001320DD" w:rsidP="001320DD">
      <w:pPr>
        <w:spacing w:after="0"/>
        <w:rPr>
          <w:sz w:val="24"/>
          <w:szCs w:val="24"/>
        </w:rPr>
      </w:pPr>
      <w:r w:rsidRPr="00061DA8">
        <w:rPr>
          <w:sz w:val="24"/>
          <w:szCs w:val="24"/>
        </w:rPr>
        <w:t>Dear brothers and sisters in Christ, co-devotees to Señor Santo Niño,</w:t>
      </w:r>
    </w:p>
    <w:p w14:paraId="10377D8E" w14:textId="77777777" w:rsidR="001320DD" w:rsidRPr="00061DA8" w:rsidRDefault="001320DD" w:rsidP="001320DD">
      <w:pPr>
        <w:spacing w:after="0"/>
        <w:rPr>
          <w:sz w:val="24"/>
          <w:szCs w:val="24"/>
        </w:rPr>
      </w:pPr>
    </w:p>
    <w:p w14:paraId="3BD86AF5" w14:textId="1D6027E6" w:rsidR="001320DD" w:rsidRPr="00061DA8" w:rsidRDefault="00932B2A" w:rsidP="00B61E36">
      <w:pPr>
        <w:spacing w:after="0"/>
        <w:jc w:val="center"/>
        <w:rPr>
          <w:b/>
          <w:i/>
        </w:rPr>
      </w:pPr>
      <w:r w:rsidRPr="00061DA8">
        <w:rPr>
          <w:b/>
          <w:i/>
        </w:rPr>
        <w:t>“</w:t>
      </w:r>
      <w:r w:rsidR="00B61E36" w:rsidRPr="00061DA8">
        <w:rPr>
          <w:b/>
          <w:i/>
        </w:rPr>
        <w:t xml:space="preserve">For in hope we were saved. </w:t>
      </w:r>
      <w:r w:rsidR="009A4968" w:rsidRPr="00061DA8">
        <w:rPr>
          <w:b/>
          <w:i/>
        </w:rPr>
        <w:t>[</w:t>
      </w:r>
      <w:r w:rsidR="00B61E36" w:rsidRPr="00061DA8">
        <w:rPr>
          <w:b/>
          <w:i/>
        </w:rPr>
        <w:t>…</w:t>
      </w:r>
      <w:r w:rsidR="009A4968" w:rsidRPr="00061DA8">
        <w:rPr>
          <w:b/>
          <w:i/>
        </w:rPr>
        <w:t xml:space="preserve">] </w:t>
      </w:r>
      <w:r w:rsidR="00B61E36" w:rsidRPr="00061DA8">
        <w:rPr>
          <w:b/>
          <w:i/>
        </w:rPr>
        <w:t xml:space="preserve">who hopes for what one sees? </w:t>
      </w:r>
      <w:r w:rsidR="009A4968" w:rsidRPr="00061DA8">
        <w:rPr>
          <w:b/>
          <w:i/>
        </w:rPr>
        <w:t>[</w:t>
      </w:r>
      <w:r w:rsidR="00B61E36" w:rsidRPr="00061DA8">
        <w:rPr>
          <w:b/>
          <w:i/>
        </w:rPr>
        <w:t>…</w:t>
      </w:r>
      <w:r w:rsidR="009A4968" w:rsidRPr="00061DA8">
        <w:rPr>
          <w:b/>
          <w:i/>
        </w:rPr>
        <w:t xml:space="preserve">] </w:t>
      </w:r>
      <w:r w:rsidR="00B61E36" w:rsidRPr="00061DA8">
        <w:rPr>
          <w:b/>
          <w:i/>
        </w:rPr>
        <w:t>if we hope for what we do not see, we wait with endurance.</w:t>
      </w:r>
      <w:r w:rsidR="0092560A" w:rsidRPr="00061DA8">
        <w:rPr>
          <w:b/>
          <w:i/>
        </w:rPr>
        <w:t xml:space="preserve">” </w:t>
      </w:r>
      <w:r w:rsidR="00EA6E97" w:rsidRPr="00061DA8">
        <w:rPr>
          <w:b/>
          <w:i/>
        </w:rPr>
        <w:t>(</w:t>
      </w:r>
      <w:r w:rsidR="009A4968" w:rsidRPr="00061DA8">
        <w:rPr>
          <w:b/>
          <w:i/>
        </w:rPr>
        <w:t>Rom 8</w:t>
      </w:r>
      <w:r w:rsidR="0092560A" w:rsidRPr="00061DA8">
        <w:rPr>
          <w:b/>
          <w:i/>
        </w:rPr>
        <w:t>:</w:t>
      </w:r>
      <w:r w:rsidR="009A4968" w:rsidRPr="00061DA8">
        <w:rPr>
          <w:b/>
          <w:i/>
        </w:rPr>
        <w:t>24-25</w:t>
      </w:r>
      <w:r w:rsidR="0092560A" w:rsidRPr="00061DA8">
        <w:rPr>
          <w:b/>
          <w:i/>
        </w:rPr>
        <w:t>).</w:t>
      </w:r>
    </w:p>
    <w:p w14:paraId="788BFF95" w14:textId="77777777" w:rsidR="001320DD" w:rsidRPr="00061DA8" w:rsidRDefault="001320DD" w:rsidP="001320DD">
      <w:pPr>
        <w:spacing w:after="0"/>
        <w:rPr>
          <w:sz w:val="24"/>
          <w:szCs w:val="24"/>
        </w:rPr>
      </w:pPr>
    </w:p>
    <w:p w14:paraId="74363BB6" w14:textId="0CC94AE1" w:rsidR="006878D9" w:rsidRPr="00061DA8" w:rsidRDefault="00D266B4" w:rsidP="001320DD">
      <w:pPr>
        <w:spacing w:after="0"/>
        <w:rPr>
          <w:sz w:val="24"/>
          <w:szCs w:val="24"/>
        </w:rPr>
      </w:pPr>
      <w:r w:rsidRPr="00061DA8">
        <w:rPr>
          <w:sz w:val="24"/>
          <w:szCs w:val="24"/>
        </w:rPr>
        <w:t xml:space="preserve">Let me please begin by wishing you all the best of God’s blessings for each one of you and your families and loved ones and for all of us as Santo Nino Leicester. May God bless </w:t>
      </w:r>
      <w:r w:rsidR="00E22D36" w:rsidRPr="00061DA8">
        <w:rPr>
          <w:sz w:val="24"/>
          <w:szCs w:val="24"/>
        </w:rPr>
        <w:t>us</w:t>
      </w:r>
      <w:r w:rsidRPr="00061DA8">
        <w:rPr>
          <w:sz w:val="24"/>
          <w:szCs w:val="24"/>
        </w:rPr>
        <w:t xml:space="preserve"> all (with all certain and sure hope)!</w:t>
      </w:r>
    </w:p>
    <w:p w14:paraId="680D78EC" w14:textId="77777777" w:rsidR="00A942E1" w:rsidRPr="00061DA8" w:rsidRDefault="00A942E1" w:rsidP="001320DD">
      <w:pPr>
        <w:spacing w:after="0"/>
        <w:rPr>
          <w:sz w:val="24"/>
          <w:szCs w:val="24"/>
        </w:rPr>
      </w:pPr>
    </w:p>
    <w:p w14:paraId="67E4F389" w14:textId="4C040EBA" w:rsidR="00A942E1" w:rsidRPr="00061DA8" w:rsidRDefault="00A942E1" w:rsidP="001320DD">
      <w:pPr>
        <w:spacing w:after="0"/>
        <w:rPr>
          <w:sz w:val="24"/>
          <w:szCs w:val="24"/>
        </w:rPr>
      </w:pPr>
      <w:r w:rsidRPr="00061DA8">
        <w:rPr>
          <w:sz w:val="24"/>
          <w:szCs w:val="24"/>
        </w:rPr>
        <w:t xml:space="preserve">Let me please personally address you all once </w:t>
      </w:r>
      <w:r w:rsidR="00066714" w:rsidRPr="00061DA8">
        <w:rPr>
          <w:sz w:val="24"/>
          <w:szCs w:val="24"/>
        </w:rPr>
        <w:t xml:space="preserve">more </w:t>
      </w:r>
      <w:r w:rsidRPr="00061DA8">
        <w:rPr>
          <w:sz w:val="24"/>
          <w:szCs w:val="24"/>
        </w:rPr>
        <w:t>and for the last time as your officially elected President (2012-2014). At first I was thinking of making evaluative consultations from you all so that this report may be more widely consulted and informed rather than purely on my personal point of view. However, time and circumstances did not permit, and so I hope you would considerably and kindly excuse me for doing the same as in our last year’s president</w:t>
      </w:r>
      <w:r w:rsidR="00FE0898" w:rsidRPr="00061DA8">
        <w:rPr>
          <w:sz w:val="24"/>
          <w:szCs w:val="24"/>
        </w:rPr>
        <w:t>’s</w:t>
      </w:r>
      <w:r w:rsidRPr="00061DA8">
        <w:rPr>
          <w:sz w:val="24"/>
          <w:szCs w:val="24"/>
        </w:rPr>
        <w:t xml:space="preserve"> report: my personal assessments</w:t>
      </w:r>
      <w:r w:rsidR="001A2633" w:rsidRPr="00061DA8">
        <w:rPr>
          <w:sz w:val="24"/>
          <w:szCs w:val="24"/>
        </w:rPr>
        <w:t xml:space="preserve"> (incomplete)</w:t>
      </w:r>
      <w:r w:rsidRPr="00061DA8">
        <w:rPr>
          <w:sz w:val="24"/>
          <w:szCs w:val="24"/>
        </w:rPr>
        <w:t xml:space="preserve"> </w:t>
      </w:r>
      <w:r w:rsidR="00FE0898" w:rsidRPr="00061DA8">
        <w:rPr>
          <w:sz w:val="24"/>
          <w:szCs w:val="24"/>
        </w:rPr>
        <w:t>and with some</w:t>
      </w:r>
      <w:r w:rsidRPr="00061DA8">
        <w:rPr>
          <w:sz w:val="24"/>
          <w:szCs w:val="24"/>
        </w:rPr>
        <w:t xml:space="preserve"> hope </w:t>
      </w:r>
      <w:r w:rsidR="00FE0898" w:rsidRPr="00061DA8">
        <w:rPr>
          <w:sz w:val="24"/>
          <w:szCs w:val="24"/>
        </w:rPr>
        <w:t>that these would</w:t>
      </w:r>
      <w:r w:rsidRPr="00061DA8">
        <w:rPr>
          <w:sz w:val="24"/>
          <w:szCs w:val="24"/>
        </w:rPr>
        <w:t xml:space="preserve"> initiate further discussions and reflections</w:t>
      </w:r>
      <w:r w:rsidR="001A2633" w:rsidRPr="00061DA8">
        <w:rPr>
          <w:sz w:val="24"/>
          <w:szCs w:val="24"/>
        </w:rPr>
        <w:t xml:space="preserve"> </w:t>
      </w:r>
      <w:r w:rsidR="00FE0898" w:rsidRPr="00061DA8">
        <w:rPr>
          <w:sz w:val="24"/>
          <w:szCs w:val="24"/>
        </w:rPr>
        <w:t xml:space="preserve">from as many of us can contribute </w:t>
      </w:r>
      <w:r w:rsidR="001A2633" w:rsidRPr="00061DA8">
        <w:rPr>
          <w:sz w:val="24"/>
          <w:szCs w:val="24"/>
        </w:rPr>
        <w:t>(more complete)</w:t>
      </w:r>
      <w:r w:rsidRPr="00061DA8">
        <w:rPr>
          <w:sz w:val="24"/>
          <w:szCs w:val="24"/>
        </w:rPr>
        <w:t xml:space="preserve"> </w:t>
      </w:r>
      <w:r w:rsidR="001A2633" w:rsidRPr="00061DA8">
        <w:rPr>
          <w:sz w:val="24"/>
          <w:szCs w:val="24"/>
        </w:rPr>
        <w:t>…</w:t>
      </w:r>
      <w:r w:rsidRPr="00061DA8">
        <w:rPr>
          <w:sz w:val="24"/>
          <w:szCs w:val="24"/>
        </w:rPr>
        <w:t>I really do hope so</w:t>
      </w:r>
      <w:r w:rsidR="001A2633" w:rsidRPr="00061DA8">
        <w:rPr>
          <w:sz w:val="24"/>
          <w:szCs w:val="24"/>
        </w:rPr>
        <w:t>…</w:t>
      </w:r>
    </w:p>
    <w:p w14:paraId="3412CD1A" w14:textId="77777777" w:rsidR="00244ED9" w:rsidRPr="00061DA8" w:rsidRDefault="00244ED9" w:rsidP="001320DD">
      <w:pPr>
        <w:spacing w:after="0"/>
        <w:rPr>
          <w:sz w:val="24"/>
          <w:szCs w:val="24"/>
        </w:rPr>
      </w:pPr>
    </w:p>
    <w:p w14:paraId="50532C4C" w14:textId="77777777" w:rsidR="002C4552" w:rsidRPr="00061DA8" w:rsidRDefault="009D0301" w:rsidP="001320DD">
      <w:pPr>
        <w:spacing w:after="0"/>
        <w:rPr>
          <w:b/>
          <w:sz w:val="24"/>
          <w:szCs w:val="24"/>
          <w:u w:val="single"/>
        </w:rPr>
      </w:pPr>
      <w:r w:rsidRPr="00061DA8">
        <w:rPr>
          <w:b/>
          <w:sz w:val="24"/>
          <w:szCs w:val="24"/>
          <w:u w:val="single"/>
        </w:rPr>
        <w:t>Introductory Summary:</w:t>
      </w:r>
    </w:p>
    <w:p w14:paraId="572E74AF" w14:textId="47184E42" w:rsidR="002C4552" w:rsidRPr="00061DA8" w:rsidRDefault="00EF0D8B" w:rsidP="001320DD">
      <w:pPr>
        <w:spacing w:after="0"/>
        <w:rPr>
          <w:sz w:val="24"/>
          <w:szCs w:val="24"/>
        </w:rPr>
      </w:pPr>
      <w:r w:rsidRPr="00061DA8">
        <w:rPr>
          <w:sz w:val="24"/>
          <w:szCs w:val="24"/>
        </w:rPr>
        <w:t xml:space="preserve">Here is a brief summary of what I am about to </w:t>
      </w:r>
      <w:r w:rsidR="00AC5415">
        <w:rPr>
          <w:sz w:val="24"/>
          <w:szCs w:val="24"/>
        </w:rPr>
        <w:t>address you</w:t>
      </w:r>
      <w:r w:rsidRPr="00061DA8">
        <w:rPr>
          <w:sz w:val="24"/>
          <w:szCs w:val="24"/>
        </w:rPr>
        <w:t>:</w:t>
      </w:r>
    </w:p>
    <w:p w14:paraId="2C3F3C96" w14:textId="0BD17298" w:rsidR="000E2879" w:rsidRPr="00061DA8" w:rsidRDefault="00D7584C" w:rsidP="001320DD">
      <w:pPr>
        <w:spacing w:after="0"/>
        <w:rPr>
          <w:sz w:val="24"/>
          <w:szCs w:val="24"/>
        </w:rPr>
      </w:pPr>
      <w:r>
        <w:rPr>
          <w:noProof/>
          <w:sz w:val="24"/>
          <w:szCs w:val="24"/>
          <w:lang w:val="en-US"/>
        </w:rPr>
        <mc:AlternateContent>
          <mc:Choice Requires="wps">
            <w:drawing>
              <wp:inline distT="0" distB="0" distL="0" distR="0" wp14:anchorId="7F478C28" wp14:editId="60DFFBF3">
                <wp:extent cx="5900420" cy="1886585"/>
                <wp:effectExtent l="0" t="0" r="1778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1886585"/>
                        </a:xfrm>
                        <a:prstGeom prst="rect">
                          <a:avLst/>
                        </a:prstGeom>
                        <a:solidFill>
                          <a:srgbClr val="FFFFFF"/>
                        </a:solidFill>
                        <a:ln w="9525">
                          <a:solidFill>
                            <a:srgbClr val="000000"/>
                          </a:solidFill>
                          <a:miter lim="800000"/>
                          <a:headEnd/>
                          <a:tailEnd/>
                        </a:ln>
                      </wps:spPr>
                      <wps:txbx>
                        <w:txbxContent>
                          <w:p w14:paraId="43891605" w14:textId="795BCE0E" w:rsidR="003C020B" w:rsidRDefault="003C020B" w:rsidP="000E2879">
                            <w:pPr>
                              <w:pStyle w:val="ListParagraph"/>
                              <w:numPr>
                                <w:ilvl w:val="0"/>
                                <w:numId w:val="2"/>
                              </w:numPr>
                              <w:spacing w:after="0"/>
                              <w:rPr>
                                <w:b/>
                                <w:sz w:val="24"/>
                                <w:szCs w:val="24"/>
                              </w:rPr>
                            </w:pPr>
                            <w:r>
                              <w:rPr>
                                <w:b/>
                                <w:sz w:val="24"/>
                                <w:szCs w:val="24"/>
                                <w:u w:val="single"/>
                              </w:rPr>
                              <w:t>On Our Goals</w:t>
                            </w:r>
                            <w:r w:rsidRPr="0040070E">
                              <w:rPr>
                                <w:b/>
                                <w:sz w:val="24"/>
                                <w:szCs w:val="24"/>
                              </w:rPr>
                              <w:t xml:space="preserve">: </w:t>
                            </w:r>
                            <w:r>
                              <w:rPr>
                                <w:b/>
                                <w:sz w:val="24"/>
                                <w:szCs w:val="24"/>
                              </w:rPr>
                              <w:t>Let us be patient and kind with ourselves and keep on refocusing in faithfully and progressively achieving our common goals. We may be ‘off-target’ more than often and may not completely achieve them all, but what matters most is that hopefully we would be progressively growing for the better in the process</w:t>
                            </w:r>
                            <w:r w:rsidRPr="0040070E">
                              <w:rPr>
                                <w:b/>
                                <w:sz w:val="24"/>
                                <w:szCs w:val="24"/>
                              </w:rPr>
                              <w:t>.</w:t>
                            </w:r>
                          </w:p>
                          <w:p w14:paraId="1147EF2A" w14:textId="7668501F" w:rsidR="003C020B" w:rsidRPr="0040070E" w:rsidRDefault="003C020B" w:rsidP="000E2879">
                            <w:pPr>
                              <w:pStyle w:val="ListParagraph"/>
                              <w:numPr>
                                <w:ilvl w:val="0"/>
                                <w:numId w:val="2"/>
                              </w:numPr>
                              <w:spacing w:after="0"/>
                              <w:rPr>
                                <w:b/>
                                <w:sz w:val="24"/>
                                <w:szCs w:val="24"/>
                              </w:rPr>
                            </w:pPr>
                            <w:r w:rsidRPr="00FB6710">
                              <w:rPr>
                                <w:b/>
                                <w:sz w:val="24"/>
                                <w:szCs w:val="24"/>
                                <w:u w:val="single"/>
                              </w:rPr>
                              <w:t>Achievements:</w:t>
                            </w:r>
                            <w:r>
                              <w:rPr>
                                <w:b/>
                                <w:sz w:val="24"/>
                                <w:szCs w:val="24"/>
                              </w:rPr>
                              <w:t xml:space="preserve"> Fiesta Senor 2014 for</w:t>
                            </w:r>
                            <w:r w:rsidR="00DA44CC">
                              <w:rPr>
                                <w:b/>
                                <w:sz w:val="24"/>
                                <w:szCs w:val="24"/>
                              </w:rPr>
                              <w:t xml:space="preserve"> Caritas Damayan, Sinulog dance, etc.</w:t>
                            </w:r>
                          </w:p>
                          <w:p w14:paraId="3E4A7F18" w14:textId="2E0A991C" w:rsidR="003C020B" w:rsidRDefault="003C020B" w:rsidP="008172A5">
                            <w:pPr>
                              <w:pStyle w:val="ListParagraph"/>
                              <w:numPr>
                                <w:ilvl w:val="0"/>
                                <w:numId w:val="2"/>
                              </w:numPr>
                              <w:spacing w:after="0"/>
                              <w:rPr>
                                <w:b/>
                                <w:sz w:val="24"/>
                                <w:szCs w:val="24"/>
                              </w:rPr>
                            </w:pPr>
                            <w:r w:rsidRPr="008172A5">
                              <w:rPr>
                                <w:b/>
                                <w:sz w:val="24"/>
                                <w:szCs w:val="24"/>
                                <w:u w:val="single"/>
                              </w:rPr>
                              <w:t>Recommendations</w:t>
                            </w:r>
                            <w:r>
                              <w:rPr>
                                <w:b/>
                                <w:sz w:val="24"/>
                                <w:szCs w:val="24"/>
                              </w:rPr>
                              <w:t>: Make our pastoral committees (W.E.S.T.Y.C.) get working.</w:t>
                            </w:r>
                          </w:p>
                          <w:p w14:paraId="67A080CA" w14:textId="784C2F09" w:rsidR="003C020B" w:rsidRPr="001103B2" w:rsidRDefault="003C020B" w:rsidP="008172A5">
                            <w:pPr>
                              <w:pStyle w:val="ListParagraph"/>
                              <w:numPr>
                                <w:ilvl w:val="0"/>
                                <w:numId w:val="2"/>
                              </w:numPr>
                              <w:spacing w:after="0"/>
                              <w:rPr>
                                <w:b/>
                                <w:sz w:val="24"/>
                                <w:szCs w:val="24"/>
                              </w:rPr>
                            </w:pPr>
                            <w:r>
                              <w:rPr>
                                <w:b/>
                                <w:sz w:val="24"/>
                                <w:szCs w:val="24"/>
                                <w:u w:val="single"/>
                              </w:rPr>
                              <w:t>Proposed Thrust 2014</w:t>
                            </w:r>
                            <w:r w:rsidRPr="00670CEF">
                              <w:rPr>
                                <w:b/>
                                <w:sz w:val="24"/>
                                <w:szCs w:val="24"/>
                                <w:u w:val="single"/>
                              </w:rPr>
                              <w:t>-2015</w:t>
                            </w:r>
                            <w:r>
                              <w:rPr>
                                <w:sz w:val="24"/>
                                <w:szCs w:val="24"/>
                              </w:rPr>
                              <w:t>: “</w:t>
                            </w:r>
                            <w:r w:rsidRPr="00941B09">
                              <w:rPr>
                                <w:b/>
                                <w:i/>
                                <w:sz w:val="24"/>
                                <w:szCs w:val="24"/>
                              </w:rPr>
                              <w:t>Santo Nino: Hope of the People</w:t>
                            </w:r>
                            <w:r>
                              <w:rPr>
                                <w:b/>
                                <w:i/>
                                <w:sz w:val="24"/>
                                <w:szCs w:val="24"/>
                              </w:rPr>
                              <w:t>”.</w:t>
                            </w:r>
                          </w:p>
                          <w:p w14:paraId="716B53C9" w14:textId="1DB5600A" w:rsidR="003C020B" w:rsidRPr="0040070E" w:rsidRDefault="003C020B" w:rsidP="008172A5">
                            <w:pPr>
                              <w:pStyle w:val="ListParagraph"/>
                              <w:numPr>
                                <w:ilvl w:val="0"/>
                                <w:numId w:val="2"/>
                              </w:numPr>
                              <w:spacing w:after="0"/>
                              <w:rPr>
                                <w:b/>
                                <w:sz w:val="24"/>
                                <w:szCs w:val="24"/>
                              </w:rPr>
                            </w:pPr>
                            <w:r w:rsidRPr="001103B2">
                              <w:rPr>
                                <w:b/>
                                <w:sz w:val="24"/>
                                <w:szCs w:val="24"/>
                                <w:u w:val="single"/>
                              </w:rPr>
                              <w:t>Words of Thanks and Apologies</w:t>
                            </w:r>
                            <w:r>
                              <w:rPr>
                                <w:b/>
                                <w:sz w:val="24"/>
                                <w:szCs w:val="24"/>
                              </w:rPr>
                              <w:t>: (as your outgoing President).</w:t>
                            </w:r>
                          </w:p>
                        </w:txbxContent>
                      </wps:txbx>
                      <wps:bodyPr rot="0" vert="horz" wrap="square" lIns="91440" tIns="45720" rIns="91440" bIns="45720" anchor="t" anchorCtr="0">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464.6pt;height:148.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">
                <v:textbox>
                  <w:txbxContent>
                    <w:p w14:paraId="43891605" w14:textId="795BCE0E" w:rsidR="003C020B" w:rsidRDefault="003C020B" w:rsidP="000E2879">
                      <w:pPr>
                        <w:pStyle w:val="ListParagraph"/>
                        <w:numPr>
                          <w:ilvl w:val="0"/>
                          <w:numId w:val="2"/>
                        </w:numPr>
                        <w:spacing w:after="0"/>
                        <w:rPr>
                          <w:b/>
                          <w:sz w:val="24"/>
                          <w:szCs w:val="24"/>
                        </w:rPr>
                      </w:pPr>
                      <w:r>
                        <w:rPr>
                          <w:b/>
                          <w:sz w:val="24"/>
                          <w:szCs w:val="24"/>
                          <w:u w:val="single"/>
                        </w:rPr>
                        <w:t>On Our Goals</w:t>
                      </w:r>
                      <w:r w:rsidRPr="0040070E">
                        <w:rPr>
                          <w:b/>
                          <w:sz w:val="24"/>
                          <w:szCs w:val="24"/>
                        </w:rPr>
                        <w:t xml:space="preserve">: </w:t>
                      </w:r>
                      <w:r>
                        <w:rPr>
                          <w:b/>
                          <w:sz w:val="24"/>
                          <w:szCs w:val="24"/>
                        </w:rPr>
                        <w:t>Let us be patient and kind with ourselves and keep on refocusing in faithfully and progressively achieving our common goals. We may be ‘off-target’ more than often and may not completely achieve them all, but what matters most is that hopefully we would be progressively growing for the better in the process</w:t>
                      </w:r>
                      <w:r w:rsidRPr="0040070E">
                        <w:rPr>
                          <w:b/>
                          <w:sz w:val="24"/>
                          <w:szCs w:val="24"/>
                        </w:rPr>
                        <w:t>.</w:t>
                      </w:r>
                    </w:p>
                    <w:p w14:paraId="1147EF2A" w14:textId="7668501F" w:rsidR="003C020B" w:rsidRPr="0040070E" w:rsidRDefault="003C020B" w:rsidP="000E2879">
                      <w:pPr>
                        <w:pStyle w:val="ListParagraph"/>
                        <w:numPr>
                          <w:ilvl w:val="0"/>
                          <w:numId w:val="2"/>
                        </w:numPr>
                        <w:spacing w:after="0"/>
                        <w:rPr>
                          <w:b/>
                          <w:sz w:val="24"/>
                          <w:szCs w:val="24"/>
                        </w:rPr>
                      </w:pPr>
                      <w:r w:rsidRPr="00FB6710">
                        <w:rPr>
                          <w:b/>
                          <w:sz w:val="24"/>
                          <w:szCs w:val="24"/>
                          <w:u w:val="single"/>
                        </w:rPr>
                        <w:t>Achievements:</w:t>
                      </w:r>
                      <w:r>
                        <w:rPr>
                          <w:b/>
                          <w:sz w:val="24"/>
                          <w:szCs w:val="24"/>
                        </w:rPr>
                        <w:t xml:space="preserve"> Fiesta Senor 2014 for</w:t>
                      </w:r>
                      <w:r w:rsidR="00DA44CC">
                        <w:rPr>
                          <w:b/>
                          <w:sz w:val="24"/>
                          <w:szCs w:val="24"/>
                        </w:rPr>
                        <w:t xml:space="preserve"> Caritas Damayan, Sinulog dance, etc.</w:t>
                      </w:r>
                    </w:p>
                    <w:p w14:paraId="3E4A7F18" w14:textId="2E0A991C" w:rsidR="003C020B" w:rsidRDefault="003C020B" w:rsidP="008172A5">
                      <w:pPr>
                        <w:pStyle w:val="ListParagraph"/>
                        <w:numPr>
                          <w:ilvl w:val="0"/>
                          <w:numId w:val="2"/>
                        </w:numPr>
                        <w:spacing w:after="0"/>
                        <w:rPr>
                          <w:b/>
                          <w:sz w:val="24"/>
                          <w:szCs w:val="24"/>
                        </w:rPr>
                      </w:pPr>
                      <w:r w:rsidRPr="008172A5">
                        <w:rPr>
                          <w:b/>
                          <w:sz w:val="24"/>
                          <w:szCs w:val="24"/>
                          <w:u w:val="single"/>
                        </w:rPr>
                        <w:t>Recommendations</w:t>
                      </w:r>
                      <w:r>
                        <w:rPr>
                          <w:b/>
                          <w:sz w:val="24"/>
                          <w:szCs w:val="24"/>
                        </w:rPr>
                        <w:t>: Make our pastoral committees (W.E.S.T.Y.C.) get working.</w:t>
                      </w:r>
                    </w:p>
                    <w:p w14:paraId="67A080CA" w14:textId="784C2F09" w:rsidR="003C020B" w:rsidRPr="001103B2" w:rsidRDefault="003C020B" w:rsidP="008172A5">
                      <w:pPr>
                        <w:pStyle w:val="ListParagraph"/>
                        <w:numPr>
                          <w:ilvl w:val="0"/>
                          <w:numId w:val="2"/>
                        </w:numPr>
                        <w:spacing w:after="0"/>
                        <w:rPr>
                          <w:b/>
                          <w:sz w:val="24"/>
                          <w:szCs w:val="24"/>
                        </w:rPr>
                      </w:pPr>
                      <w:r>
                        <w:rPr>
                          <w:b/>
                          <w:sz w:val="24"/>
                          <w:szCs w:val="24"/>
                          <w:u w:val="single"/>
                        </w:rPr>
                        <w:t>Proposed Thrust 2014</w:t>
                      </w:r>
                      <w:r w:rsidRPr="00670CEF">
                        <w:rPr>
                          <w:b/>
                          <w:sz w:val="24"/>
                          <w:szCs w:val="24"/>
                          <w:u w:val="single"/>
                        </w:rPr>
                        <w:t>-2015</w:t>
                      </w:r>
                      <w:r>
                        <w:rPr>
                          <w:sz w:val="24"/>
                          <w:szCs w:val="24"/>
                        </w:rPr>
                        <w:t>: “</w:t>
                      </w:r>
                      <w:r w:rsidRPr="00941B09">
                        <w:rPr>
                          <w:b/>
                          <w:i/>
                          <w:sz w:val="24"/>
                          <w:szCs w:val="24"/>
                        </w:rPr>
                        <w:t>Santo Nino: Hope of the People</w:t>
                      </w:r>
                      <w:r>
                        <w:rPr>
                          <w:b/>
                          <w:i/>
                          <w:sz w:val="24"/>
                          <w:szCs w:val="24"/>
                        </w:rPr>
                        <w:t>”.</w:t>
                      </w:r>
                    </w:p>
                    <w:p w14:paraId="716B53C9" w14:textId="1DB5600A" w:rsidR="003C020B" w:rsidRPr="0040070E" w:rsidRDefault="003C020B" w:rsidP="008172A5">
                      <w:pPr>
                        <w:pStyle w:val="ListParagraph"/>
                        <w:numPr>
                          <w:ilvl w:val="0"/>
                          <w:numId w:val="2"/>
                        </w:numPr>
                        <w:spacing w:after="0"/>
                        <w:rPr>
                          <w:b/>
                          <w:sz w:val="24"/>
                          <w:szCs w:val="24"/>
                        </w:rPr>
                      </w:pPr>
                      <w:r w:rsidRPr="001103B2">
                        <w:rPr>
                          <w:b/>
                          <w:sz w:val="24"/>
                          <w:szCs w:val="24"/>
                          <w:u w:val="single"/>
                        </w:rPr>
                        <w:t>Words of Thanks and Apologies</w:t>
                      </w:r>
                      <w:r>
                        <w:rPr>
                          <w:b/>
                          <w:sz w:val="24"/>
                          <w:szCs w:val="24"/>
                        </w:rPr>
                        <w:t>: (as your outgoing President).</w:t>
                      </w:r>
                    </w:p>
                  </w:txbxContent>
                </v:textbox>
                <w10:anchorlock/>
              </v:shape>
            </w:pict>
          </mc:Fallback>
        </mc:AlternateContent>
      </w:r>
    </w:p>
    <w:p w14:paraId="11040642" w14:textId="286E7F54" w:rsidR="0040070E" w:rsidRPr="00061DA8" w:rsidRDefault="0040070E" w:rsidP="00AA73CF">
      <w:pPr>
        <w:spacing w:after="0"/>
        <w:rPr>
          <w:sz w:val="24"/>
          <w:szCs w:val="24"/>
        </w:rPr>
      </w:pPr>
    </w:p>
    <w:p w14:paraId="3F464078" w14:textId="4A27493E" w:rsidR="008C192A" w:rsidRPr="00061DA8" w:rsidRDefault="001747E1" w:rsidP="008C192A">
      <w:pPr>
        <w:spacing w:after="0"/>
        <w:rPr>
          <w:b/>
          <w:sz w:val="24"/>
          <w:szCs w:val="24"/>
          <w:u w:val="single"/>
        </w:rPr>
      </w:pPr>
      <w:r>
        <w:rPr>
          <w:b/>
          <w:sz w:val="24"/>
          <w:szCs w:val="24"/>
          <w:u w:val="single"/>
        </w:rPr>
        <w:br w:type="page"/>
      </w:r>
      <w:r w:rsidR="008C192A" w:rsidRPr="00061DA8">
        <w:rPr>
          <w:b/>
          <w:sz w:val="24"/>
          <w:szCs w:val="24"/>
          <w:u w:val="single"/>
        </w:rPr>
        <w:lastRenderedPageBreak/>
        <w:t>On our Goals:</w:t>
      </w:r>
    </w:p>
    <w:p w14:paraId="3C507D3C" w14:textId="73A4BA22" w:rsidR="003C013A" w:rsidRPr="00061DA8" w:rsidRDefault="000B30D7" w:rsidP="00AA73CF">
      <w:pPr>
        <w:spacing w:after="0"/>
        <w:rPr>
          <w:sz w:val="24"/>
          <w:szCs w:val="24"/>
        </w:rPr>
      </w:pPr>
      <w:r w:rsidRPr="00061DA8">
        <w:rPr>
          <w:sz w:val="24"/>
          <w:szCs w:val="24"/>
        </w:rPr>
        <w:t>Our Constitutional Goals are practically copied from the Constitutions and By-Laws of the Confradia del Santo Nino</w:t>
      </w:r>
      <w:r w:rsidR="003C013A" w:rsidRPr="00061DA8">
        <w:rPr>
          <w:sz w:val="24"/>
          <w:szCs w:val="24"/>
        </w:rPr>
        <w:t xml:space="preserve"> de Cebu</w:t>
      </w:r>
      <w:r w:rsidRPr="00061DA8">
        <w:rPr>
          <w:sz w:val="24"/>
          <w:szCs w:val="24"/>
        </w:rPr>
        <w:t xml:space="preserve"> in the Philippines (based in the Basilica del Santo Nino de Cebu). It is our </w:t>
      </w:r>
      <w:r w:rsidR="003C013A" w:rsidRPr="00061DA8">
        <w:rPr>
          <w:sz w:val="24"/>
          <w:szCs w:val="24"/>
        </w:rPr>
        <w:t xml:space="preserve">desire and </w:t>
      </w:r>
      <w:r w:rsidRPr="00061DA8">
        <w:rPr>
          <w:sz w:val="24"/>
          <w:szCs w:val="24"/>
        </w:rPr>
        <w:t xml:space="preserve">intention to align ourselves more closely with the aspirations and aims of our brothers and sisters, co-devotees, in Cebu where our particular branch of devotion originates </w:t>
      </w:r>
      <w:r w:rsidRPr="00A204CE">
        <w:rPr>
          <w:i/>
        </w:rPr>
        <w:t>(cf. Const., art. 2)</w:t>
      </w:r>
      <w:r w:rsidRPr="00061DA8">
        <w:rPr>
          <w:sz w:val="24"/>
          <w:szCs w:val="24"/>
        </w:rPr>
        <w:t>.</w:t>
      </w:r>
      <w:r w:rsidR="0057369F">
        <w:rPr>
          <w:sz w:val="24"/>
          <w:szCs w:val="24"/>
        </w:rPr>
        <w:t xml:space="preserve"> </w:t>
      </w:r>
      <w:r w:rsidR="008451D9" w:rsidRPr="00061DA8">
        <w:rPr>
          <w:sz w:val="24"/>
          <w:szCs w:val="24"/>
        </w:rPr>
        <w:t>Article 4 of our Constitutions and By-Laws states:</w:t>
      </w:r>
    </w:p>
    <w:p w14:paraId="35CC5AF1" w14:textId="49056A27" w:rsidR="008451D9" w:rsidRPr="00EB0ABB" w:rsidRDefault="008451D9" w:rsidP="004F002B">
      <w:pPr>
        <w:spacing w:after="0"/>
        <w:ind w:left="357"/>
        <w:rPr>
          <w:rFonts w:ascii="Arial" w:hAnsi="Arial" w:cs="Arial"/>
        </w:rPr>
      </w:pPr>
      <w:r w:rsidRPr="00EB0ABB">
        <w:rPr>
          <w:rFonts w:ascii="Arial" w:hAnsi="Arial" w:cs="Arial"/>
        </w:rPr>
        <w:t>In order to help them achieve their vision and mission, the following enabling goals are laid on:</w:t>
      </w:r>
    </w:p>
    <w:p w14:paraId="7BC9A232" w14:textId="77777777" w:rsidR="008451D9" w:rsidRPr="00EB0ABB" w:rsidRDefault="008451D9" w:rsidP="008451D9">
      <w:pPr>
        <w:numPr>
          <w:ilvl w:val="0"/>
          <w:numId w:val="11"/>
        </w:numPr>
        <w:tabs>
          <w:tab w:val="num" w:pos="1080"/>
        </w:tabs>
        <w:spacing w:after="0" w:line="240" w:lineRule="auto"/>
        <w:ind w:left="1080"/>
        <w:rPr>
          <w:rFonts w:ascii="Arial" w:hAnsi="Arial" w:cs="Arial"/>
        </w:rPr>
      </w:pPr>
      <w:r w:rsidRPr="00EB0ABB">
        <w:rPr>
          <w:rFonts w:ascii="Arial" w:hAnsi="Arial" w:cs="Arial"/>
          <w:u w:val="single"/>
        </w:rPr>
        <w:t>Worship/Leitourgia</w:t>
      </w:r>
      <w:r w:rsidRPr="00EB0ABB">
        <w:rPr>
          <w:rFonts w:ascii="Arial" w:hAnsi="Arial" w:cs="Arial"/>
        </w:rPr>
        <w:t>: To sanctify its members and their families through the devotion to Santo Niño, a sincere practice of their faith, frequent reception of the Sacraments;</w:t>
      </w:r>
    </w:p>
    <w:p w14:paraId="01603F6B" w14:textId="77777777" w:rsidR="008451D9" w:rsidRPr="00EB0ABB" w:rsidRDefault="008451D9" w:rsidP="008451D9">
      <w:pPr>
        <w:numPr>
          <w:ilvl w:val="0"/>
          <w:numId w:val="11"/>
        </w:numPr>
        <w:tabs>
          <w:tab w:val="num" w:pos="1080"/>
        </w:tabs>
        <w:spacing w:after="0" w:line="240" w:lineRule="auto"/>
        <w:ind w:left="1080"/>
        <w:rPr>
          <w:rFonts w:ascii="Arial" w:hAnsi="Arial" w:cs="Arial"/>
        </w:rPr>
      </w:pPr>
      <w:r w:rsidRPr="00EB0ABB">
        <w:rPr>
          <w:rFonts w:ascii="Arial" w:hAnsi="Arial" w:cs="Arial"/>
          <w:u w:val="single"/>
        </w:rPr>
        <w:t>Evangelisation/Kyregma</w:t>
      </w:r>
      <w:r w:rsidRPr="00EB0ABB">
        <w:rPr>
          <w:rFonts w:ascii="Arial" w:hAnsi="Arial" w:cs="Arial"/>
        </w:rPr>
        <w:t>: To help promote and propagate throughout the UK the devotion to the person of Christ in image of the Infant Jesus, that the people may grow in their Catholic Faith;</w:t>
      </w:r>
    </w:p>
    <w:p w14:paraId="646DAB09" w14:textId="77777777" w:rsidR="008451D9" w:rsidRPr="00EB0ABB" w:rsidRDefault="008451D9" w:rsidP="008451D9">
      <w:pPr>
        <w:numPr>
          <w:ilvl w:val="0"/>
          <w:numId w:val="11"/>
        </w:numPr>
        <w:tabs>
          <w:tab w:val="num" w:pos="1080"/>
        </w:tabs>
        <w:spacing w:after="0" w:line="240" w:lineRule="auto"/>
        <w:ind w:left="1080"/>
        <w:rPr>
          <w:rFonts w:ascii="Arial" w:hAnsi="Arial" w:cs="Arial"/>
        </w:rPr>
      </w:pPr>
      <w:r w:rsidRPr="00EB0ABB">
        <w:rPr>
          <w:rFonts w:ascii="Arial" w:hAnsi="Arial" w:cs="Arial"/>
          <w:u w:val="single"/>
        </w:rPr>
        <w:t>Fellowship/Koinonia</w:t>
      </w:r>
      <w:r w:rsidRPr="00EB0ABB">
        <w:rPr>
          <w:rFonts w:ascii="Arial" w:hAnsi="Arial" w:cs="Arial"/>
        </w:rPr>
        <w:t>: To enhance mutual nurturance and support among members of the organisation; and</w:t>
      </w:r>
    </w:p>
    <w:p w14:paraId="5E4756D4" w14:textId="77777777" w:rsidR="008451D9" w:rsidRPr="00EB0ABB" w:rsidRDefault="008451D9" w:rsidP="008451D9">
      <w:pPr>
        <w:numPr>
          <w:ilvl w:val="0"/>
          <w:numId w:val="11"/>
        </w:numPr>
        <w:tabs>
          <w:tab w:val="num" w:pos="1080"/>
        </w:tabs>
        <w:spacing w:after="0" w:line="240" w:lineRule="auto"/>
        <w:ind w:left="1080"/>
        <w:rPr>
          <w:rFonts w:ascii="Arial" w:hAnsi="Arial" w:cs="Arial"/>
        </w:rPr>
      </w:pPr>
      <w:r w:rsidRPr="00EB0ABB">
        <w:rPr>
          <w:rFonts w:ascii="Arial" w:hAnsi="Arial" w:cs="Arial"/>
          <w:u w:val="single"/>
        </w:rPr>
        <w:t>Service/Diakonia</w:t>
      </w:r>
      <w:r w:rsidRPr="00EB0ABB">
        <w:rPr>
          <w:rFonts w:ascii="Arial" w:hAnsi="Arial" w:cs="Arial"/>
        </w:rPr>
        <w:t>: To engage the association into religious and civic community activities for the socio-cultural upliftment of the society, charitable works and social apostolate.</w:t>
      </w:r>
    </w:p>
    <w:p w14:paraId="11B91BCC" w14:textId="59EF54CC" w:rsidR="008451D9" w:rsidRPr="00061DA8" w:rsidRDefault="007C3730" w:rsidP="00AA73CF">
      <w:pPr>
        <w:spacing w:after="0"/>
        <w:rPr>
          <w:sz w:val="24"/>
          <w:szCs w:val="24"/>
        </w:rPr>
      </w:pPr>
      <w:r w:rsidRPr="00061DA8">
        <w:rPr>
          <w:sz w:val="24"/>
          <w:szCs w:val="24"/>
        </w:rPr>
        <w:t>I</w:t>
      </w:r>
      <w:r w:rsidR="00DF3668">
        <w:rPr>
          <w:sz w:val="24"/>
          <w:szCs w:val="24"/>
        </w:rPr>
        <w:t xml:space="preserve">t is my dream </w:t>
      </w:r>
      <w:r w:rsidRPr="00061DA8">
        <w:rPr>
          <w:sz w:val="24"/>
          <w:szCs w:val="24"/>
        </w:rPr>
        <w:t>and pray</w:t>
      </w:r>
      <w:r w:rsidR="00DF3668">
        <w:rPr>
          <w:sz w:val="24"/>
          <w:szCs w:val="24"/>
        </w:rPr>
        <w:t>ers</w:t>
      </w:r>
      <w:r w:rsidRPr="00061DA8">
        <w:rPr>
          <w:sz w:val="24"/>
          <w:szCs w:val="24"/>
        </w:rPr>
        <w:t xml:space="preserve"> for all of us that we may not grow weary in our efforts to achieve them. If I may be allowed to address some kind of ‘parting’ words for you as I step down from the office of the President to which you entrusted to me by electing me to serve you in this office two years ago, </w:t>
      </w:r>
      <w:r w:rsidR="0025325E" w:rsidRPr="00061DA8">
        <w:rPr>
          <w:sz w:val="24"/>
          <w:szCs w:val="24"/>
        </w:rPr>
        <w:t>let them be these:</w:t>
      </w:r>
    </w:p>
    <w:p w14:paraId="05240986" w14:textId="453F1C6F" w:rsidR="008C192A" w:rsidRPr="00061DA8" w:rsidRDefault="007C3730" w:rsidP="0025325E">
      <w:pPr>
        <w:spacing w:after="0"/>
        <w:ind w:left="720"/>
        <w:rPr>
          <w:b/>
          <w:i/>
          <w:sz w:val="24"/>
          <w:szCs w:val="24"/>
        </w:rPr>
      </w:pPr>
      <w:r w:rsidRPr="00061DA8">
        <w:rPr>
          <w:b/>
          <w:i/>
          <w:sz w:val="24"/>
          <w:szCs w:val="24"/>
        </w:rPr>
        <w:t>Let us be patient and kind with ourselves and keep on refocusing in faithfully and progressively achieving our common goals. We may be ‘off-target’ more than often and may not completely achieve them all, but what matters most is that hopefully we would be progressively growing for the better in the process.</w:t>
      </w:r>
    </w:p>
    <w:p w14:paraId="0737AD22" w14:textId="0382AF41" w:rsidR="00A46AD7" w:rsidRPr="00061DA8" w:rsidRDefault="00FD3276" w:rsidP="001320DD">
      <w:pPr>
        <w:spacing w:after="0"/>
        <w:rPr>
          <w:sz w:val="24"/>
          <w:szCs w:val="24"/>
        </w:rPr>
      </w:pPr>
      <w:r w:rsidRPr="00061DA8">
        <w:rPr>
          <w:sz w:val="24"/>
          <w:szCs w:val="24"/>
        </w:rPr>
        <w:t>May it be so. AMEN.</w:t>
      </w:r>
    </w:p>
    <w:p w14:paraId="173C6887" w14:textId="77777777" w:rsidR="00FD3276" w:rsidRPr="0077336D" w:rsidRDefault="00FD3276" w:rsidP="001320DD">
      <w:pPr>
        <w:spacing w:after="0"/>
        <w:rPr>
          <w:sz w:val="20"/>
          <w:szCs w:val="20"/>
        </w:rPr>
      </w:pPr>
    </w:p>
    <w:p w14:paraId="35716309" w14:textId="0FA7D6DD" w:rsidR="0072415C" w:rsidRPr="0072415C" w:rsidRDefault="0072415C" w:rsidP="001320DD">
      <w:pPr>
        <w:spacing w:after="0"/>
        <w:rPr>
          <w:b/>
          <w:sz w:val="24"/>
          <w:szCs w:val="24"/>
          <w:u w:val="single"/>
        </w:rPr>
      </w:pPr>
      <w:r w:rsidRPr="0072415C">
        <w:rPr>
          <w:b/>
          <w:sz w:val="24"/>
          <w:szCs w:val="24"/>
          <w:u w:val="single"/>
        </w:rPr>
        <w:t>Achievements:</w:t>
      </w:r>
    </w:p>
    <w:p w14:paraId="378A1AB5" w14:textId="275B07C7" w:rsidR="0072415C" w:rsidRDefault="003C020B" w:rsidP="001320DD">
      <w:pPr>
        <w:spacing w:after="0"/>
        <w:rPr>
          <w:sz w:val="24"/>
          <w:szCs w:val="24"/>
        </w:rPr>
      </w:pPr>
      <w:r>
        <w:rPr>
          <w:sz w:val="24"/>
          <w:szCs w:val="24"/>
        </w:rPr>
        <w:t xml:space="preserve">As we continue to struggle walking our ‘baby steps’, learning to operate formally as an association, let me just mention </w:t>
      </w:r>
      <w:r w:rsidR="00C62864">
        <w:rPr>
          <w:sz w:val="24"/>
          <w:szCs w:val="24"/>
        </w:rPr>
        <w:t>3 among others:</w:t>
      </w:r>
      <w:r w:rsidR="005C296F">
        <w:rPr>
          <w:sz w:val="24"/>
          <w:szCs w:val="24"/>
        </w:rPr>
        <w:t xml:space="preserve"> </w:t>
      </w:r>
      <w:r w:rsidR="00F94F2C">
        <w:rPr>
          <w:sz w:val="24"/>
          <w:szCs w:val="24"/>
        </w:rPr>
        <w:t>1</w:t>
      </w:r>
      <w:r w:rsidR="005C296F">
        <w:rPr>
          <w:sz w:val="24"/>
          <w:szCs w:val="24"/>
        </w:rPr>
        <w:t>) uninterrupted every 1st Friday devotion &amp; a</w:t>
      </w:r>
      <w:r w:rsidR="00DA44CC">
        <w:rPr>
          <w:sz w:val="24"/>
          <w:szCs w:val="24"/>
        </w:rPr>
        <w:t>nnual Fiesta Senor celebrations;</w:t>
      </w:r>
      <w:r w:rsidR="005C296F">
        <w:rPr>
          <w:sz w:val="24"/>
          <w:szCs w:val="24"/>
        </w:rPr>
        <w:t xml:space="preserve"> </w:t>
      </w:r>
      <w:r w:rsidR="00F94F2C">
        <w:rPr>
          <w:sz w:val="24"/>
          <w:szCs w:val="24"/>
        </w:rPr>
        <w:t>2</w:t>
      </w:r>
      <w:r w:rsidR="005C296F">
        <w:rPr>
          <w:sz w:val="24"/>
          <w:szCs w:val="24"/>
        </w:rPr>
        <w:t xml:space="preserve">) </w:t>
      </w:r>
      <w:r w:rsidR="00DA44CC">
        <w:rPr>
          <w:sz w:val="24"/>
          <w:szCs w:val="24"/>
        </w:rPr>
        <w:t xml:space="preserve">our Steering Council Meetings (SCM) and Quarterly Assembly Meetings (AGM): though still struggling but will hopefully improve; and </w:t>
      </w:r>
      <w:r w:rsidR="00F94F2C">
        <w:rPr>
          <w:sz w:val="24"/>
          <w:szCs w:val="24"/>
        </w:rPr>
        <w:t>3</w:t>
      </w:r>
      <w:r w:rsidR="00DA44CC">
        <w:rPr>
          <w:sz w:val="24"/>
          <w:szCs w:val="24"/>
        </w:rPr>
        <w:t>) Fiesta Senor</w:t>
      </w:r>
      <w:r w:rsidR="006253A6">
        <w:rPr>
          <w:sz w:val="24"/>
          <w:szCs w:val="24"/>
        </w:rPr>
        <w:t xml:space="preserve"> 2014</w:t>
      </w:r>
      <w:r w:rsidR="00DA44CC">
        <w:rPr>
          <w:sz w:val="24"/>
          <w:szCs w:val="24"/>
        </w:rPr>
        <w:t xml:space="preserve"> for Caritas Damayan </w:t>
      </w:r>
      <w:r w:rsidR="006253A6">
        <w:rPr>
          <w:sz w:val="24"/>
          <w:szCs w:val="24"/>
        </w:rPr>
        <w:t>where we raised £1,005.32 for Yolanda/Haiyan survivors and we finally achieved for the 1st time in performing some Sinulog prayer-dance presentation.</w:t>
      </w:r>
      <w:r w:rsidR="0028038C">
        <w:rPr>
          <w:sz w:val="24"/>
          <w:szCs w:val="24"/>
        </w:rPr>
        <w:t xml:space="preserve"> Congratulations and thanks for all our hard work!</w:t>
      </w:r>
    </w:p>
    <w:p w14:paraId="482F7363" w14:textId="77777777" w:rsidR="0072415C" w:rsidRPr="0077336D" w:rsidRDefault="0072415C" w:rsidP="001320DD">
      <w:pPr>
        <w:spacing w:after="0"/>
        <w:rPr>
          <w:sz w:val="20"/>
          <w:szCs w:val="20"/>
        </w:rPr>
      </w:pPr>
    </w:p>
    <w:p w14:paraId="7DF9AD24" w14:textId="77777777" w:rsidR="002479D5" w:rsidRPr="00061DA8" w:rsidRDefault="002479D5" w:rsidP="001320DD">
      <w:pPr>
        <w:spacing w:after="0"/>
        <w:rPr>
          <w:b/>
          <w:sz w:val="24"/>
          <w:szCs w:val="24"/>
          <w:u w:val="single"/>
        </w:rPr>
      </w:pPr>
      <w:r w:rsidRPr="00061DA8">
        <w:rPr>
          <w:b/>
          <w:sz w:val="24"/>
          <w:szCs w:val="24"/>
          <w:u w:val="single"/>
        </w:rPr>
        <w:t>Recommendations for improvement:</w:t>
      </w:r>
    </w:p>
    <w:p w14:paraId="0FAB5BF0" w14:textId="28D49368" w:rsidR="00200AD0" w:rsidRDefault="002F2B6C" w:rsidP="001320DD">
      <w:pPr>
        <w:spacing w:after="0"/>
        <w:rPr>
          <w:sz w:val="24"/>
          <w:szCs w:val="24"/>
        </w:rPr>
      </w:pPr>
      <w:r>
        <w:rPr>
          <w:sz w:val="24"/>
          <w:szCs w:val="24"/>
        </w:rPr>
        <w:t>One way of helping us</w:t>
      </w:r>
      <w:r w:rsidR="00B46E07">
        <w:rPr>
          <w:sz w:val="24"/>
          <w:szCs w:val="24"/>
        </w:rPr>
        <w:t xml:space="preserve"> in</w:t>
      </w:r>
      <w:r>
        <w:rPr>
          <w:sz w:val="24"/>
          <w:szCs w:val="24"/>
        </w:rPr>
        <w:t xml:space="preserve"> achieving our goals is through the help of our W</w:t>
      </w:r>
      <w:r w:rsidR="00200AD0">
        <w:rPr>
          <w:sz w:val="24"/>
          <w:szCs w:val="24"/>
        </w:rPr>
        <w:t>.E.S.T.Y.C. pastoral committees:</w:t>
      </w:r>
    </w:p>
    <w:p w14:paraId="601ACAD0" w14:textId="705F68F4" w:rsidR="00200AD0" w:rsidRDefault="000C70FD" w:rsidP="00200AD0">
      <w:pPr>
        <w:numPr>
          <w:ilvl w:val="0"/>
          <w:numId w:val="12"/>
        </w:numPr>
        <w:spacing w:after="0" w:line="240" w:lineRule="auto"/>
        <w:rPr>
          <w:sz w:val="24"/>
          <w:szCs w:val="24"/>
        </w:rPr>
      </w:pPr>
      <w:r w:rsidRPr="000C70FD">
        <w:rPr>
          <w:b/>
          <w:sz w:val="24"/>
          <w:szCs w:val="24"/>
        </w:rPr>
        <w:t>Worship</w:t>
      </w:r>
      <w:r>
        <w:rPr>
          <w:sz w:val="24"/>
          <w:szCs w:val="24"/>
        </w:rPr>
        <w:t xml:space="preserve"> or Liturgy or prayer</w:t>
      </w:r>
      <w:r w:rsidR="007B51D4">
        <w:rPr>
          <w:sz w:val="24"/>
          <w:szCs w:val="24"/>
        </w:rPr>
        <w:t>/sacramental</w:t>
      </w:r>
      <w:r>
        <w:rPr>
          <w:sz w:val="24"/>
          <w:szCs w:val="24"/>
        </w:rPr>
        <w:t xml:space="preserve"> life</w:t>
      </w:r>
    </w:p>
    <w:p w14:paraId="215C7043" w14:textId="78628C50" w:rsidR="000C70FD" w:rsidRDefault="00CD246F" w:rsidP="00200AD0">
      <w:pPr>
        <w:numPr>
          <w:ilvl w:val="0"/>
          <w:numId w:val="12"/>
        </w:numPr>
        <w:spacing w:after="0" w:line="240" w:lineRule="auto"/>
        <w:rPr>
          <w:sz w:val="24"/>
          <w:szCs w:val="24"/>
        </w:rPr>
      </w:pPr>
      <w:r w:rsidRPr="00CD246F">
        <w:rPr>
          <w:b/>
          <w:sz w:val="24"/>
          <w:szCs w:val="24"/>
        </w:rPr>
        <w:t>Evangelisation</w:t>
      </w:r>
      <w:r>
        <w:rPr>
          <w:sz w:val="24"/>
          <w:szCs w:val="24"/>
        </w:rPr>
        <w:t xml:space="preserve"> or education or formation</w:t>
      </w:r>
    </w:p>
    <w:p w14:paraId="77ADC0AF" w14:textId="5D10C629" w:rsidR="00CD246F" w:rsidRDefault="00DD65AB" w:rsidP="00200AD0">
      <w:pPr>
        <w:numPr>
          <w:ilvl w:val="0"/>
          <w:numId w:val="12"/>
        </w:numPr>
        <w:spacing w:after="0" w:line="240" w:lineRule="auto"/>
        <w:rPr>
          <w:sz w:val="24"/>
          <w:szCs w:val="24"/>
        </w:rPr>
      </w:pPr>
      <w:r w:rsidRPr="00DD65AB">
        <w:rPr>
          <w:b/>
          <w:sz w:val="24"/>
          <w:szCs w:val="24"/>
        </w:rPr>
        <w:t>Social Action</w:t>
      </w:r>
      <w:r>
        <w:rPr>
          <w:sz w:val="24"/>
          <w:szCs w:val="24"/>
        </w:rPr>
        <w:t xml:space="preserve"> or social work</w:t>
      </w:r>
      <w:r w:rsidR="006148B0">
        <w:rPr>
          <w:sz w:val="24"/>
          <w:szCs w:val="24"/>
        </w:rPr>
        <w:t xml:space="preserve"> (+</w:t>
      </w:r>
      <w:r w:rsidR="00594C8C">
        <w:rPr>
          <w:sz w:val="24"/>
          <w:szCs w:val="24"/>
        </w:rPr>
        <w:t xml:space="preserve"> </w:t>
      </w:r>
      <w:r w:rsidR="006148B0">
        <w:rPr>
          <w:sz w:val="24"/>
          <w:szCs w:val="24"/>
        </w:rPr>
        <w:t>justice and peace)</w:t>
      </w:r>
      <w:r>
        <w:rPr>
          <w:sz w:val="24"/>
          <w:szCs w:val="24"/>
        </w:rPr>
        <w:t xml:space="preserve"> or Christian service or charitable service</w:t>
      </w:r>
    </w:p>
    <w:p w14:paraId="491C475F" w14:textId="253B57D9" w:rsidR="00DD65AB" w:rsidRDefault="00115B5C" w:rsidP="00200AD0">
      <w:pPr>
        <w:numPr>
          <w:ilvl w:val="0"/>
          <w:numId w:val="12"/>
        </w:numPr>
        <w:spacing w:after="0" w:line="240" w:lineRule="auto"/>
        <w:rPr>
          <w:sz w:val="24"/>
          <w:szCs w:val="24"/>
        </w:rPr>
      </w:pPr>
      <w:r w:rsidRPr="00FD2C77">
        <w:rPr>
          <w:b/>
          <w:sz w:val="24"/>
          <w:szCs w:val="24"/>
        </w:rPr>
        <w:t>Temporalities</w:t>
      </w:r>
      <w:r>
        <w:rPr>
          <w:sz w:val="24"/>
          <w:szCs w:val="24"/>
        </w:rPr>
        <w:t xml:space="preserve"> or finance or fund-raising</w:t>
      </w:r>
    </w:p>
    <w:p w14:paraId="70A5EC2E" w14:textId="710C5A03" w:rsidR="00115B5C" w:rsidRDefault="00FD2C77" w:rsidP="00200AD0">
      <w:pPr>
        <w:numPr>
          <w:ilvl w:val="0"/>
          <w:numId w:val="12"/>
        </w:numPr>
        <w:spacing w:after="0" w:line="240" w:lineRule="auto"/>
        <w:rPr>
          <w:sz w:val="24"/>
          <w:szCs w:val="24"/>
        </w:rPr>
      </w:pPr>
      <w:r w:rsidRPr="00FD2C77">
        <w:rPr>
          <w:b/>
          <w:sz w:val="24"/>
          <w:szCs w:val="24"/>
        </w:rPr>
        <w:t>Youth</w:t>
      </w:r>
      <w:r>
        <w:rPr>
          <w:sz w:val="24"/>
          <w:szCs w:val="24"/>
        </w:rPr>
        <w:t xml:space="preserve"> (involving our young members, “youth serving youth”</w:t>
      </w:r>
      <w:r w:rsidR="00C96A8A">
        <w:rPr>
          <w:sz w:val="24"/>
          <w:szCs w:val="24"/>
        </w:rPr>
        <w:t>, our “handing over”</w:t>
      </w:r>
      <w:r>
        <w:rPr>
          <w:sz w:val="24"/>
          <w:szCs w:val="24"/>
        </w:rPr>
        <w:t>)</w:t>
      </w:r>
    </w:p>
    <w:p w14:paraId="678AAFAE" w14:textId="77777777" w:rsidR="00216B92" w:rsidRDefault="00BB383E" w:rsidP="00200AD0">
      <w:pPr>
        <w:numPr>
          <w:ilvl w:val="0"/>
          <w:numId w:val="12"/>
        </w:numPr>
        <w:spacing w:after="0" w:line="240" w:lineRule="auto"/>
        <w:rPr>
          <w:sz w:val="24"/>
          <w:szCs w:val="24"/>
        </w:rPr>
      </w:pPr>
      <w:r w:rsidRPr="00BB383E">
        <w:rPr>
          <w:b/>
          <w:sz w:val="24"/>
          <w:szCs w:val="24"/>
        </w:rPr>
        <w:t>Communication</w:t>
      </w:r>
      <w:r>
        <w:rPr>
          <w:sz w:val="24"/>
          <w:szCs w:val="24"/>
        </w:rPr>
        <w:t xml:space="preserve"> or fellowship</w:t>
      </w:r>
      <w:r w:rsidR="00216B92">
        <w:rPr>
          <w:sz w:val="24"/>
          <w:szCs w:val="24"/>
        </w:rPr>
        <w:t xml:space="preserve"> or community relationships/building</w:t>
      </w:r>
    </w:p>
    <w:p w14:paraId="21B0B964" w14:textId="593EBECE" w:rsidR="00FD2C77" w:rsidRPr="00216B92" w:rsidRDefault="00216B92" w:rsidP="00216B92">
      <w:pPr>
        <w:spacing w:after="0" w:line="240" w:lineRule="auto"/>
        <w:ind w:left="720"/>
        <w:rPr>
          <w:i/>
          <w:sz w:val="24"/>
          <w:szCs w:val="24"/>
        </w:rPr>
      </w:pPr>
      <w:r w:rsidRPr="00216B92">
        <w:rPr>
          <w:i/>
          <w:sz w:val="24"/>
          <w:szCs w:val="24"/>
        </w:rPr>
        <w:t>Note: communication (without an ‘s’), not communications (with an ‘s’)</w:t>
      </w:r>
    </w:p>
    <w:p w14:paraId="2862EF85" w14:textId="476FCE43" w:rsidR="004A2054" w:rsidRPr="00061DA8" w:rsidRDefault="002F2B6C" w:rsidP="00A204CE">
      <w:pPr>
        <w:spacing w:after="0"/>
        <w:rPr>
          <w:sz w:val="24"/>
          <w:szCs w:val="24"/>
        </w:rPr>
      </w:pPr>
      <w:r>
        <w:rPr>
          <w:sz w:val="24"/>
          <w:szCs w:val="24"/>
        </w:rPr>
        <w:lastRenderedPageBreak/>
        <w:t>If we can have them get working, then the task</w:t>
      </w:r>
      <w:r w:rsidR="00200AD0">
        <w:rPr>
          <w:sz w:val="24"/>
          <w:szCs w:val="24"/>
        </w:rPr>
        <w:t>s</w:t>
      </w:r>
      <w:r>
        <w:rPr>
          <w:sz w:val="24"/>
          <w:szCs w:val="24"/>
        </w:rPr>
        <w:t xml:space="preserve"> of initiating and leading </w:t>
      </w:r>
      <w:r w:rsidR="00200AD0">
        <w:rPr>
          <w:sz w:val="24"/>
          <w:szCs w:val="24"/>
        </w:rPr>
        <w:t>activities and events will be distributed; and thus, where everyone is a member of a committee, we</w:t>
      </w:r>
      <w:r w:rsidR="000A24F3">
        <w:rPr>
          <w:sz w:val="24"/>
          <w:szCs w:val="24"/>
        </w:rPr>
        <w:t xml:space="preserve"> can then</w:t>
      </w:r>
      <w:r w:rsidR="00200AD0">
        <w:rPr>
          <w:sz w:val="24"/>
          <w:szCs w:val="24"/>
        </w:rPr>
        <w:t xml:space="preserve"> mutually help one another in achieving our goals.</w:t>
      </w:r>
    </w:p>
    <w:p w14:paraId="768B7D2E" w14:textId="45A7907A" w:rsidR="004A2054" w:rsidRDefault="00D7584C" w:rsidP="001320DD">
      <w:pPr>
        <w:spacing w:after="0"/>
        <w:rPr>
          <w:sz w:val="24"/>
          <w:szCs w:val="24"/>
        </w:rPr>
      </w:pPr>
      <w:r>
        <w:rPr>
          <w:noProof/>
          <w:sz w:val="24"/>
          <w:szCs w:val="24"/>
          <w:lang w:val="en-US"/>
        </w:rPr>
        <mc:AlternateContent>
          <mc:Choice Requires="wps">
            <w:drawing>
              <wp:inline distT="0" distB="0" distL="0" distR="0" wp14:anchorId="05422A1C" wp14:editId="2CF171CD">
                <wp:extent cx="5900420" cy="1692910"/>
                <wp:effectExtent l="0" t="0" r="17780" b="3429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1692910"/>
                        </a:xfrm>
                        <a:prstGeom prst="rect">
                          <a:avLst/>
                        </a:prstGeom>
                        <a:solidFill>
                          <a:srgbClr val="FFFFFF"/>
                        </a:solidFill>
                        <a:ln w="9525">
                          <a:solidFill>
                            <a:srgbClr val="000000"/>
                          </a:solidFill>
                          <a:miter lim="800000"/>
                          <a:headEnd/>
                          <a:tailEnd/>
                        </a:ln>
                      </wps:spPr>
                      <wps:txbx>
                        <w:txbxContent>
                          <w:p w14:paraId="794913EC" w14:textId="59F2A375" w:rsidR="003C020B" w:rsidRPr="0040070E" w:rsidRDefault="003C020B" w:rsidP="006021BA">
                            <w:pPr>
                              <w:pStyle w:val="ListParagraph"/>
                              <w:spacing w:after="0"/>
                              <w:ind w:left="0"/>
                              <w:rPr>
                                <w:b/>
                                <w:sz w:val="24"/>
                                <w:szCs w:val="24"/>
                              </w:rPr>
                            </w:pPr>
                            <w:r w:rsidRPr="006021BA">
                              <w:rPr>
                                <w:b/>
                                <w:u w:val="single"/>
                              </w:rPr>
                              <w:t>Personal note:</w:t>
                            </w:r>
                            <w:r w:rsidRPr="006021BA">
                              <w:t xml:space="preserve"> We do not have to initiate and organise activities ourselves. There are plenty of events and activities in our parish, in other parishes, in our diocese, in our civic communities, etc. that will fit the purpose. When we decide to support such and such activities as a group, we will be on the road to achieving our goals. On the other hand, by doing this, we are involving ourselves within our wider communities rather than isolating ourselves as a group. Of course, we as a group can always initiate events and activities which may be exclusive (just our group for our team building) or inclusive (inviting/welcoming others; for us &amp; for others; may serve as our evangelisation ‘vineyard’).</w:t>
                            </w:r>
                          </w:p>
                        </w:txbxContent>
                      </wps:txbx>
                      <wps:bodyPr rot="0" vert="horz" wrap="square" lIns="91440" tIns="45720" rIns="91440" bIns="45720" anchor="t" anchorCtr="0">
                        <a:noAutofit/>
                      </wps:bodyPr>
                    </wps:wsp>
                  </a:graphicData>
                </a:graphic>
              </wp:inline>
            </w:drawing>
          </mc:Choice>
          <mc:Fallback>
            <w:pict>
              <v:shape id="_x0000_s1027" type="#_x0000_t202" style="width:464.6pt;height:133.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">
                <v:textbox>
                  <w:txbxContent>
                    <w:p w14:paraId="794913EC" w14:textId="59F2A375" w:rsidR="003C020B" w:rsidRPr="0040070E" w:rsidRDefault="003C020B" w:rsidP="006021BA">
                      <w:pPr>
                        <w:pStyle w:val="ListParagraph"/>
                        <w:spacing w:after="0"/>
                        <w:ind w:left="0"/>
                        <w:rPr>
                          <w:b/>
                          <w:sz w:val="24"/>
                          <w:szCs w:val="24"/>
                        </w:rPr>
                      </w:pPr>
                      <w:r w:rsidRPr="006021BA">
                        <w:rPr>
                          <w:b/>
                          <w:u w:val="single"/>
                        </w:rPr>
                        <w:t>Personal note:</w:t>
                      </w:r>
                      <w:r w:rsidRPr="006021BA">
                        <w:t xml:space="preserve"> We do not have to initiate and organise activities ourselves. There are plenty of events and activities in our parish, in other parishes, in our diocese, in our civic communities, etc. that will fit the purpose. When we decide to support such and such activities as a group, we will be on the road to achieving our goals. On the other hand, by doing this, we are involving ourselves within our wider communities rather than isolating ourselves as a group. Of course, we as a group can always initiate events and activities which may be exclusive (just our group for our team building) or inclusive (inviting/welcoming others; for us &amp; for others; may serve as our evangelisation ‘vineyard’).</w:t>
                      </w:r>
                    </w:p>
                  </w:txbxContent>
                </v:textbox>
                <w10:anchorlock/>
              </v:shape>
            </w:pict>
          </mc:Fallback>
        </mc:AlternateContent>
      </w:r>
    </w:p>
    <w:p w14:paraId="3858A77B" w14:textId="77777777" w:rsidR="00A43697" w:rsidRPr="0087569B" w:rsidRDefault="00A43697" w:rsidP="001320DD">
      <w:pPr>
        <w:spacing w:after="0"/>
      </w:pPr>
    </w:p>
    <w:p w14:paraId="108243DA" w14:textId="77777777" w:rsidR="0072415C" w:rsidRDefault="00741017" w:rsidP="00FC1517">
      <w:pPr>
        <w:spacing w:after="0"/>
        <w:rPr>
          <w:sz w:val="24"/>
          <w:szCs w:val="24"/>
        </w:rPr>
      </w:pPr>
      <w:r w:rsidRPr="00061DA8">
        <w:rPr>
          <w:b/>
          <w:sz w:val="24"/>
          <w:szCs w:val="24"/>
          <w:u w:val="single"/>
        </w:rPr>
        <w:t>Proposed 2013-2014 Theme/Thrust</w:t>
      </w:r>
      <w:r w:rsidR="0072415C">
        <w:rPr>
          <w:sz w:val="24"/>
          <w:szCs w:val="24"/>
        </w:rPr>
        <w:t>:</w:t>
      </w:r>
    </w:p>
    <w:p w14:paraId="414589BB" w14:textId="27215F12" w:rsidR="00002BC3" w:rsidRPr="00061DA8" w:rsidRDefault="001D7E65" w:rsidP="001320DD">
      <w:pPr>
        <w:spacing w:after="0"/>
        <w:rPr>
          <w:sz w:val="24"/>
          <w:szCs w:val="24"/>
        </w:rPr>
      </w:pPr>
      <w:r w:rsidRPr="00061DA8">
        <w:rPr>
          <w:sz w:val="24"/>
          <w:szCs w:val="24"/>
        </w:rPr>
        <w:t>I wish to end this report by proposing a theme or thrust for 201</w:t>
      </w:r>
      <w:r w:rsidR="004A2054" w:rsidRPr="00061DA8">
        <w:rPr>
          <w:sz w:val="24"/>
          <w:szCs w:val="24"/>
        </w:rPr>
        <w:t>4</w:t>
      </w:r>
      <w:r w:rsidRPr="00061DA8">
        <w:rPr>
          <w:sz w:val="24"/>
          <w:szCs w:val="24"/>
        </w:rPr>
        <w:t>-201</w:t>
      </w:r>
      <w:r w:rsidR="004A2054" w:rsidRPr="00061DA8">
        <w:rPr>
          <w:sz w:val="24"/>
          <w:szCs w:val="24"/>
        </w:rPr>
        <w:t>5</w:t>
      </w:r>
      <w:r w:rsidRPr="00061DA8">
        <w:rPr>
          <w:sz w:val="24"/>
          <w:szCs w:val="24"/>
        </w:rPr>
        <w:t xml:space="preserve">. That is: </w:t>
      </w:r>
      <w:r w:rsidR="00FC1517" w:rsidRPr="0072415C">
        <w:rPr>
          <w:b/>
          <w:i/>
          <w:sz w:val="24"/>
          <w:szCs w:val="24"/>
        </w:rPr>
        <w:t>”S</w:t>
      </w:r>
      <w:r w:rsidR="001C3086" w:rsidRPr="0072415C">
        <w:rPr>
          <w:b/>
          <w:i/>
          <w:sz w:val="24"/>
          <w:szCs w:val="24"/>
        </w:rPr>
        <w:t>anto Nino:</w:t>
      </w:r>
      <w:r w:rsidR="001B68CC" w:rsidRPr="0072415C">
        <w:rPr>
          <w:b/>
          <w:i/>
          <w:sz w:val="24"/>
          <w:szCs w:val="24"/>
        </w:rPr>
        <w:t xml:space="preserve"> Hope of the Peopl</w:t>
      </w:r>
      <w:r w:rsidR="00FC1517" w:rsidRPr="0072415C">
        <w:rPr>
          <w:b/>
          <w:i/>
          <w:sz w:val="24"/>
          <w:szCs w:val="24"/>
        </w:rPr>
        <w:t>e”</w:t>
      </w:r>
      <w:r w:rsidR="0072415C">
        <w:rPr>
          <w:b/>
          <w:i/>
          <w:sz w:val="24"/>
          <w:szCs w:val="24"/>
        </w:rPr>
        <w:t xml:space="preserve">. </w:t>
      </w:r>
      <w:r w:rsidR="00DF211C">
        <w:rPr>
          <w:sz w:val="24"/>
          <w:szCs w:val="24"/>
        </w:rPr>
        <w:t xml:space="preserve">In the spirit of </w:t>
      </w:r>
      <w:r w:rsidR="009D698B">
        <w:rPr>
          <w:sz w:val="24"/>
          <w:szCs w:val="24"/>
        </w:rPr>
        <w:t xml:space="preserve">unity and </w:t>
      </w:r>
      <w:r w:rsidR="00DF211C">
        <w:rPr>
          <w:sz w:val="24"/>
          <w:szCs w:val="24"/>
        </w:rPr>
        <w:t>solidarity with our brothers and sisters and co-devotees in the Philippines, I guess it would be good to share in their theme: the same theme for the 450th Kaplag Celebrations</w:t>
      </w:r>
      <w:r w:rsidR="00EB0ABB" w:rsidRPr="00EB0ABB">
        <w:rPr>
          <w:i/>
        </w:rPr>
        <w:t>*</w:t>
      </w:r>
      <w:r w:rsidR="00925872">
        <w:rPr>
          <w:sz w:val="24"/>
          <w:szCs w:val="24"/>
        </w:rPr>
        <w:t xml:space="preserve"> </w:t>
      </w:r>
      <w:r w:rsidR="00925872" w:rsidRPr="00EB0ABB">
        <w:rPr>
          <w:i/>
        </w:rPr>
        <w:t>(see footnote)</w:t>
      </w:r>
      <w:r w:rsidR="00DF211C">
        <w:rPr>
          <w:sz w:val="24"/>
          <w:szCs w:val="24"/>
        </w:rPr>
        <w:t xml:space="preserve">. </w:t>
      </w:r>
      <w:r w:rsidR="004D6888">
        <w:rPr>
          <w:sz w:val="24"/>
          <w:szCs w:val="24"/>
        </w:rPr>
        <w:t>Also in mind is to</w:t>
      </w:r>
      <w:r w:rsidR="00150D02">
        <w:rPr>
          <w:sz w:val="24"/>
          <w:szCs w:val="24"/>
        </w:rPr>
        <w:t xml:space="preserve"> compassionately share with them in their hopes;</w:t>
      </w:r>
      <w:r w:rsidR="004D6888">
        <w:rPr>
          <w:sz w:val="24"/>
          <w:szCs w:val="24"/>
        </w:rPr>
        <w:t xml:space="preserve"> </w:t>
      </w:r>
      <w:r w:rsidR="00150D02">
        <w:rPr>
          <w:sz w:val="24"/>
          <w:szCs w:val="24"/>
        </w:rPr>
        <w:t xml:space="preserve">they </w:t>
      </w:r>
      <w:r w:rsidR="004D6888">
        <w:rPr>
          <w:sz w:val="24"/>
          <w:szCs w:val="24"/>
        </w:rPr>
        <w:t xml:space="preserve">who have been </w:t>
      </w:r>
      <w:r w:rsidR="00150D02">
        <w:rPr>
          <w:sz w:val="24"/>
          <w:szCs w:val="24"/>
        </w:rPr>
        <w:t>devastated by a series of natural calamities in recent years. More so, I am thinking of suggesting t</w:t>
      </w:r>
      <w:r w:rsidR="00A64249">
        <w:rPr>
          <w:sz w:val="24"/>
          <w:szCs w:val="24"/>
        </w:rPr>
        <w:t>hat</w:t>
      </w:r>
      <w:r w:rsidR="00150D02">
        <w:rPr>
          <w:sz w:val="24"/>
          <w:szCs w:val="24"/>
        </w:rPr>
        <w:t xml:space="preserve"> </w:t>
      </w:r>
      <w:r w:rsidR="00A64249">
        <w:rPr>
          <w:sz w:val="24"/>
          <w:szCs w:val="24"/>
        </w:rPr>
        <w:t xml:space="preserve">we </w:t>
      </w:r>
      <w:r w:rsidR="00150D02">
        <w:rPr>
          <w:sz w:val="24"/>
          <w:szCs w:val="24"/>
        </w:rPr>
        <w:t xml:space="preserve">bring up Pope Emeritus Benedict XVI’s encyclical </w:t>
      </w:r>
      <w:r w:rsidR="00150D02" w:rsidRPr="00A64249">
        <w:rPr>
          <w:b/>
          <w:i/>
          <w:sz w:val="24"/>
          <w:szCs w:val="24"/>
        </w:rPr>
        <w:t>“Spes Salvi”</w:t>
      </w:r>
      <w:r w:rsidR="00150D02">
        <w:rPr>
          <w:sz w:val="24"/>
          <w:szCs w:val="24"/>
        </w:rPr>
        <w:t xml:space="preserve"> </w:t>
      </w:r>
      <w:r w:rsidR="00150D02" w:rsidRPr="00A64249">
        <w:rPr>
          <w:i/>
          <w:sz w:val="24"/>
          <w:szCs w:val="24"/>
        </w:rPr>
        <w:t>(Hope of Salvation)</w:t>
      </w:r>
      <w:r w:rsidR="00150D02">
        <w:rPr>
          <w:sz w:val="24"/>
          <w:szCs w:val="24"/>
        </w:rPr>
        <w:t xml:space="preserve"> for our reflections.</w:t>
      </w:r>
    </w:p>
    <w:p w14:paraId="167BFDE1" w14:textId="77777777" w:rsidR="00874A68" w:rsidRPr="0087569B" w:rsidRDefault="00874A68" w:rsidP="001320DD">
      <w:pPr>
        <w:spacing w:after="0"/>
      </w:pPr>
    </w:p>
    <w:p w14:paraId="2DC75890" w14:textId="547F44B7" w:rsidR="00874A68" w:rsidRPr="00061DA8" w:rsidRDefault="00874A68" w:rsidP="001320DD">
      <w:pPr>
        <w:spacing w:after="0"/>
        <w:rPr>
          <w:b/>
          <w:sz w:val="24"/>
          <w:szCs w:val="24"/>
          <w:u w:val="single"/>
        </w:rPr>
      </w:pPr>
      <w:r w:rsidRPr="00061DA8">
        <w:rPr>
          <w:b/>
          <w:sz w:val="24"/>
          <w:szCs w:val="24"/>
          <w:u w:val="single"/>
        </w:rPr>
        <w:t>Words of Thanks and Apologies:</w:t>
      </w:r>
    </w:p>
    <w:p w14:paraId="317C0470" w14:textId="636BEB0B" w:rsidR="00874A68" w:rsidRPr="00061DA8" w:rsidRDefault="00D92AEF" w:rsidP="001320DD">
      <w:pPr>
        <w:spacing w:after="0"/>
        <w:rPr>
          <w:sz w:val="24"/>
          <w:szCs w:val="24"/>
        </w:rPr>
      </w:pPr>
      <w:r w:rsidRPr="00D92AEF">
        <w:rPr>
          <w:sz w:val="24"/>
          <w:szCs w:val="24"/>
        </w:rPr>
        <w:t xml:space="preserve">I sincerely thank you all for your trust &amp; patience with me as your </w:t>
      </w:r>
      <w:r>
        <w:rPr>
          <w:sz w:val="24"/>
          <w:szCs w:val="24"/>
        </w:rPr>
        <w:t>outgoing</w:t>
      </w:r>
      <w:r w:rsidRPr="00D92AEF">
        <w:rPr>
          <w:sz w:val="24"/>
          <w:szCs w:val="24"/>
        </w:rPr>
        <w:t xml:space="preserve"> president. We may had some failures but we did achieve much too. I also would like to beg for your apology for all our failures that I was directly &amp; indirectly responsible for</w:t>
      </w:r>
      <w:r>
        <w:rPr>
          <w:sz w:val="24"/>
          <w:szCs w:val="24"/>
        </w:rPr>
        <w:t xml:space="preserve"> and most especially for all my failures in serving you</w:t>
      </w:r>
      <w:r w:rsidRPr="00D92AEF">
        <w:rPr>
          <w:sz w:val="24"/>
          <w:szCs w:val="24"/>
        </w:rPr>
        <w:t>.</w:t>
      </w:r>
    </w:p>
    <w:p w14:paraId="7DC2FC00" w14:textId="77777777" w:rsidR="00874A68" w:rsidRPr="0087569B" w:rsidRDefault="00874A68" w:rsidP="001320DD">
      <w:pPr>
        <w:spacing w:after="0"/>
      </w:pPr>
    </w:p>
    <w:p w14:paraId="23C1B363" w14:textId="77777777" w:rsidR="00002BC3" w:rsidRPr="00061DA8" w:rsidRDefault="00090A29" w:rsidP="001320DD">
      <w:pPr>
        <w:spacing w:after="0"/>
        <w:rPr>
          <w:sz w:val="24"/>
          <w:szCs w:val="24"/>
        </w:rPr>
      </w:pPr>
      <w:r w:rsidRPr="00061DA8">
        <w:rPr>
          <w:sz w:val="24"/>
          <w:szCs w:val="24"/>
        </w:rPr>
        <w:t xml:space="preserve">May Señor Santo Niño bless us all and our families and loved ones. Let us continue to journey on … </w:t>
      </w:r>
      <w:r w:rsidRPr="00061DA8">
        <w:rPr>
          <w:b/>
          <w:i/>
          <w:sz w:val="24"/>
          <w:szCs w:val="24"/>
        </w:rPr>
        <w:t>“together toward fullness of life”</w:t>
      </w:r>
      <w:r w:rsidRPr="00061DA8">
        <w:rPr>
          <w:sz w:val="24"/>
          <w:szCs w:val="24"/>
        </w:rPr>
        <w:t xml:space="preserve"> (cf. Jn 10:10)!</w:t>
      </w:r>
    </w:p>
    <w:p w14:paraId="590B9862" w14:textId="77777777" w:rsidR="00002BC3" w:rsidRPr="00061DA8" w:rsidRDefault="00002BC3" w:rsidP="001320DD">
      <w:pPr>
        <w:spacing w:after="0"/>
        <w:rPr>
          <w:sz w:val="24"/>
          <w:szCs w:val="24"/>
        </w:rPr>
      </w:pPr>
    </w:p>
    <w:p w14:paraId="2CE1C304" w14:textId="77777777" w:rsidR="00090A29" w:rsidRPr="00061DA8" w:rsidRDefault="00F77056" w:rsidP="001320DD">
      <w:pPr>
        <w:spacing w:after="0"/>
        <w:rPr>
          <w:sz w:val="24"/>
          <w:szCs w:val="24"/>
        </w:rPr>
      </w:pPr>
      <w:r w:rsidRPr="00061DA8">
        <w:rPr>
          <w:sz w:val="24"/>
          <w:szCs w:val="24"/>
        </w:rPr>
        <w:t>VIVA PIT SEÑOR!!!</w:t>
      </w:r>
    </w:p>
    <w:p w14:paraId="6C033B01" w14:textId="77777777" w:rsidR="00090A29" w:rsidRPr="0087569B" w:rsidRDefault="00090A29" w:rsidP="001320DD">
      <w:pPr>
        <w:spacing w:after="0"/>
      </w:pPr>
    </w:p>
    <w:p w14:paraId="52FB8B4D" w14:textId="77777777" w:rsidR="00090A29" w:rsidRPr="00061DA8" w:rsidRDefault="00F77056" w:rsidP="001320DD">
      <w:pPr>
        <w:spacing w:after="0"/>
        <w:rPr>
          <w:sz w:val="24"/>
          <w:szCs w:val="24"/>
        </w:rPr>
      </w:pPr>
      <w:r w:rsidRPr="00061DA8">
        <w:rPr>
          <w:sz w:val="24"/>
          <w:szCs w:val="24"/>
        </w:rPr>
        <w:t>Humbly yours in Christ,</w:t>
      </w:r>
    </w:p>
    <w:p w14:paraId="171BDF38" w14:textId="77777777" w:rsidR="00F77056" w:rsidRPr="00061DA8" w:rsidRDefault="00F77056" w:rsidP="001320DD">
      <w:pPr>
        <w:spacing w:after="0"/>
        <w:rPr>
          <w:sz w:val="24"/>
          <w:szCs w:val="24"/>
        </w:rPr>
      </w:pPr>
    </w:p>
    <w:p w14:paraId="2D295770" w14:textId="77777777" w:rsidR="00F77056" w:rsidRPr="00061DA8" w:rsidRDefault="00F77056" w:rsidP="001320DD">
      <w:pPr>
        <w:spacing w:after="0"/>
        <w:rPr>
          <w:b/>
          <w:sz w:val="24"/>
          <w:szCs w:val="24"/>
        </w:rPr>
      </w:pPr>
      <w:r w:rsidRPr="00061DA8">
        <w:rPr>
          <w:b/>
          <w:sz w:val="24"/>
          <w:szCs w:val="24"/>
        </w:rPr>
        <w:t>Peter Zabala</w:t>
      </w:r>
    </w:p>
    <w:p w14:paraId="260C1FEF" w14:textId="268C0EDE" w:rsidR="00805B0E" w:rsidRPr="00061DA8" w:rsidRDefault="00805B0E" w:rsidP="001320DD">
      <w:pPr>
        <w:spacing w:after="0"/>
        <w:rPr>
          <w:i/>
          <w:sz w:val="24"/>
          <w:szCs w:val="24"/>
        </w:rPr>
      </w:pPr>
      <w:r w:rsidRPr="00061DA8">
        <w:rPr>
          <w:i/>
          <w:sz w:val="24"/>
          <w:szCs w:val="24"/>
        </w:rPr>
        <w:t>President</w:t>
      </w:r>
      <w:r w:rsidR="004A2054" w:rsidRPr="00061DA8">
        <w:rPr>
          <w:i/>
          <w:sz w:val="24"/>
          <w:szCs w:val="24"/>
        </w:rPr>
        <w:t xml:space="preserve"> (2012-2014)</w:t>
      </w:r>
    </w:p>
    <w:p w14:paraId="3A31C8CD" w14:textId="77777777" w:rsidR="00F77056" w:rsidRDefault="00805B0E" w:rsidP="001320DD">
      <w:pPr>
        <w:spacing w:after="0"/>
        <w:rPr>
          <w:b/>
          <w:sz w:val="24"/>
          <w:szCs w:val="24"/>
        </w:rPr>
      </w:pPr>
      <w:r w:rsidRPr="00061DA8">
        <w:rPr>
          <w:b/>
          <w:sz w:val="24"/>
          <w:szCs w:val="24"/>
        </w:rPr>
        <w:t>Santo Niño Leicester</w:t>
      </w:r>
    </w:p>
    <w:p w14:paraId="27142182" w14:textId="77777777" w:rsidR="00925872" w:rsidRDefault="00925872" w:rsidP="001320DD">
      <w:pPr>
        <w:spacing w:after="0"/>
        <w:rPr>
          <w:b/>
          <w:sz w:val="24"/>
          <w:szCs w:val="24"/>
        </w:rPr>
      </w:pPr>
    </w:p>
    <w:p w14:paraId="78D971BF" w14:textId="77777777" w:rsidR="00B3207F" w:rsidRDefault="00B3207F" w:rsidP="001320DD">
      <w:pPr>
        <w:spacing w:after="0"/>
        <w:rPr>
          <w:b/>
          <w:sz w:val="24"/>
          <w:szCs w:val="24"/>
        </w:rPr>
      </w:pPr>
    </w:p>
    <w:p w14:paraId="4A564CF8" w14:textId="332C68A8" w:rsidR="00925872" w:rsidRDefault="00925872" w:rsidP="001320DD">
      <w:pPr>
        <w:spacing w:after="0"/>
        <w:rPr>
          <w:b/>
          <w:sz w:val="24"/>
          <w:szCs w:val="24"/>
        </w:rPr>
      </w:pPr>
      <w:r>
        <w:rPr>
          <w:b/>
          <w:sz w:val="24"/>
          <w:szCs w:val="24"/>
        </w:rPr>
        <w:t>_____________________</w:t>
      </w:r>
    </w:p>
    <w:p w14:paraId="6BD3B0A4" w14:textId="00AE2C49" w:rsidR="00925872" w:rsidRPr="00925872" w:rsidRDefault="003831A0" w:rsidP="00925872">
      <w:pPr>
        <w:numPr>
          <w:ilvl w:val="0"/>
          <w:numId w:val="13"/>
        </w:numPr>
        <w:spacing w:after="0"/>
        <w:rPr>
          <w:sz w:val="20"/>
          <w:szCs w:val="20"/>
        </w:rPr>
      </w:pPr>
      <w:r w:rsidRPr="003831A0">
        <w:rPr>
          <w:b/>
          <w:sz w:val="20"/>
          <w:szCs w:val="20"/>
        </w:rPr>
        <w:t>450th Kaplag</w:t>
      </w:r>
      <w:r w:rsidRPr="003831A0">
        <w:rPr>
          <w:sz w:val="20"/>
          <w:szCs w:val="20"/>
        </w:rPr>
        <w:t xml:space="preserve"> </w:t>
      </w:r>
      <w:r w:rsidR="00925872" w:rsidRPr="00925872">
        <w:rPr>
          <w:sz w:val="20"/>
          <w:szCs w:val="20"/>
        </w:rPr>
        <w:t>(the 450thYEAR OF THE FINDING OF THE IMAGE OF THE SANTO NIÑO DE CEBU [1565-2015], the 450 YEARS OF PRESENCE OF THE AUGUSTINIANS IN THE PHILIPPINES [1565-2015], and the 50TH YEAR ANNIVERSARY OF THE SANTO NIÑO CHURCH AS BASILICA MINORE [1965-2015])</w:t>
      </w:r>
    </w:p>
    <w:sectPr w:rsidR="00925872" w:rsidRPr="00925872" w:rsidSect="00EA6E97">
      <w:footerReference w:type="even"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41A0D" w14:textId="77777777" w:rsidR="003C020B" w:rsidRDefault="003C020B" w:rsidP="001747E1">
      <w:pPr>
        <w:spacing w:after="0" w:line="240" w:lineRule="auto"/>
      </w:pPr>
      <w:r>
        <w:separator/>
      </w:r>
    </w:p>
  </w:endnote>
  <w:endnote w:type="continuationSeparator" w:id="0">
    <w:p w14:paraId="062CDB4B" w14:textId="77777777" w:rsidR="003C020B" w:rsidRDefault="003C020B" w:rsidP="00174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empus Sans ITC">
    <w:altName w:val="Gabriola"/>
    <w:charset w:val="00"/>
    <w:family w:val="decorativ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A70AF" w14:textId="77777777" w:rsidR="003C020B" w:rsidRDefault="003C020B" w:rsidP="002F2B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105D5D" w14:textId="77777777" w:rsidR="003C020B" w:rsidRDefault="003C020B" w:rsidP="001747E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52CDF" w14:textId="77777777" w:rsidR="003C020B" w:rsidRDefault="003C020B" w:rsidP="002F2B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584C">
      <w:rPr>
        <w:rStyle w:val="PageNumber"/>
        <w:noProof/>
      </w:rPr>
      <w:t>1</w:t>
    </w:r>
    <w:r>
      <w:rPr>
        <w:rStyle w:val="PageNumber"/>
      </w:rPr>
      <w:fldChar w:fldCharType="end"/>
    </w:r>
  </w:p>
  <w:p w14:paraId="77786C06" w14:textId="77777777" w:rsidR="003C020B" w:rsidRDefault="003C020B" w:rsidP="001747E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ED589" w14:textId="77777777" w:rsidR="003C020B" w:rsidRDefault="003C020B" w:rsidP="001747E1">
      <w:pPr>
        <w:spacing w:after="0" w:line="240" w:lineRule="auto"/>
      </w:pPr>
      <w:r>
        <w:separator/>
      </w:r>
    </w:p>
  </w:footnote>
  <w:footnote w:type="continuationSeparator" w:id="0">
    <w:p w14:paraId="29224E6E" w14:textId="77777777" w:rsidR="003C020B" w:rsidRDefault="003C020B" w:rsidP="001747E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151"/>
    <w:multiLevelType w:val="hybridMultilevel"/>
    <w:tmpl w:val="3320A4A6"/>
    <w:lvl w:ilvl="0" w:tplc="3F5C2E8C">
      <w:start w:val="1"/>
      <w:numFmt w:val="lowerLetter"/>
      <w:lvlText w:val="%1)"/>
      <w:lvlJc w:val="left"/>
      <w:pPr>
        <w:tabs>
          <w:tab w:val="num" w:pos="-732"/>
        </w:tabs>
        <w:ind w:left="-732" w:hanging="360"/>
      </w:pPr>
      <w:rPr>
        <w:rFonts w:hint="default"/>
      </w:rPr>
    </w:lvl>
    <w:lvl w:ilvl="1" w:tplc="08090019" w:tentative="1">
      <w:start w:val="1"/>
      <w:numFmt w:val="lowerLetter"/>
      <w:lvlText w:val="%2."/>
      <w:lvlJc w:val="left"/>
      <w:pPr>
        <w:tabs>
          <w:tab w:val="num" w:pos="-12"/>
        </w:tabs>
        <w:ind w:left="-12" w:hanging="360"/>
      </w:pPr>
    </w:lvl>
    <w:lvl w:ilvl="2" w:tplc="0809001B" w:tentative="1">
      <w:start w:val="1"/>
      <w:numFmt w:val="lowerRoman"/>
      <w:lvlText w:val="%3."/>
      <w:lvlJc w:val="right"/>
      <w:pPr>
        <w:tabs>
          <w:tab w:val="num" w:pos="708"/>
        </w:tabs>
        <w:ind w:left="708" w:hanging="180"/>
      </w:pPr>
    </w:lvl>
    <w:lvl w:ilvl="3" w:tplc="0809000F" w:tentative="1">
      <w:start w:val="1"/>
      <w:numFmt w:val="decimal"/>
      <w:lvlText w:val="%4."/>
      <w:lvlJc w:val="left"/>
      <w:pPr>
        <w:tabs>
          <w:tab w:val="num" w:pos="1428"/>
        </w:tabs>
        <w:ind w:left="1428" w:hanging="360"/>
      </w:pPr>
    </w:lvl>
    <w:lvl w:ilvl="4" w:tplc="08090019" w:tentative="1">
      <w:start w:val="1"/>
      <w:numFmt w:val="lowerLetter"/>
      <w:lvlText w:val="%5."/>
      <w:lvlJc w:val="left"/>
      <w:pPr>
        <w:tabs>
          <w:tab w:val="num" w:pos="2148"/>
        </w:tabs>
        <w:ind w:left="2148" w:hanging="360"/>
      </w:pPr>
    </w:lvl>
    <w:lvl w:ilvl="5" w:tplc="0809001B" w:tentative="1">
      <w:start w:val="1"/>
      <w:numFmt w:val="lowerRoman"/>
      <w:lvlText w:val="%6."/>
      <w:lvlJc w:val="right"/>
      <w:pPr>
        <w:tabs>
          <w:tab w:val="num" w:pos="2868"/>
        </w:tabs>
        <w:ind w:left="2868" w:hanging="180"/>
      </w:pPr>
    </w:lvl>
    <w:lvl w:ilvl="6" w:tplc="0809000F" w:tentative="1">
      <w:start w:val="1"/>
      <w:numFmt w:val="decimal"/>
      <w:lvlText w:val="%7."/>
      <w:lvlJc w:val="left"/>
      <w:pPr>
        <w:tabs>
          <w:tab w:val="num" w:pos="3588"/>
        </w:tabs>
        <w:ind w:left="3588" w:hanging="360"/>
      </w:pPr>
    </w:lvl>
    <w:lvl w:ilvl="7" w:tplc="08090019" w:tentative="1">
      <w:start w:val="1"/>
      <w:numFmt w:val="lowerLetter"/>
      <w:lvlText w:val="%8."/>
      <w:lvlJc w:val="left"/>
      <w:pPr>
        <w:tabs>
          <w:tab w:val="num" w:pos="4308"/>
        </w:tabs>
        <w:ind w:left="4308" w:hanging="360"/>
      </w:pPr>
    </w:lvl>
    <w:lvl w:ilvl="8" w:tplc="0809001B" w:tentative="1">
      <w:start w:val="1"/>
      <w:numFmt w:val="lowerRoman"/>
      <w:lvlText w:val="%9."/>
      <w:lvlJc w:val="right"/>
      <w:pPr>
        <w:tabs>
          <w:tab w:val="num" w:pos="5028"/>
        </w:tabs>
        <w:ind w:left="5028" w:hanging="180"/>
      </w:pPr>
    </w:lvl>
  </w:abstractNum>
  <w:abstractNum w:abstractNumId="1">
    <w:nsid w:val="05733C0F"/>
    <w:multiLevelType w:val="hybridMultilevel"/>
    <w:tmpl w:val="8EC8FA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1168071A"/>
    <w:multiLevelType w:val="hybridMultilevel"/>
    <w:tmpl w:val="41A24AE6"/>
    <w:lvl w:ilvl="0" w:tplc="087E0DF8">
      <w:start w:val="1"/>
      <w:numFmt w:val="bullet"/>
      <w:lvlText w:val=""/>
      <w:lvlJc w:val="lef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7A2FAB"/>
    <w:multiLevelType w:val="hybridMultilevel"/>
    <w:tmpl w:val="41B075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AB6AAC"/>
    <w:multiLevelType w:val="hybridMultilevel"/>
    <w:tmpl w:val="458E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6154E1"/>
    <w:multiLevelType w:val="hybridMultilevel"/>
    <w:tmpl w:val="188880C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E014BC"/>
    <w:multiLevelType w:val="hybridMultilevel"/>
    <w:tmpl w:val="5EDC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2F0BDD"/>
    <w:multiLevelType w:val="hybridMultilevel"/>
    <w:tmpl w:val="86DC3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CBE4080"/>
    <w:multiLevelType w:val="hybridMultilevel"/>
    <w:tmpl w:val="3C6C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2C02ACA"/>
    <w:multiLevelType w:val="hybridMultilevel"/>
    <w:tmpl w:val="A2C28D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6CD33B7C"/>
    <w:multiLevelType w:val="hybridMultilevel"/>
    <w:tmpl w:val="8286E63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7F41E7C"/>
    <w:multiLevelType w:val="hybridMultilevel"/>
    <w:tmpl w:val="82323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1B76F8"/>
    <w:multiLevelType w:val="hybridMultilevel"/>
    <w:tmpl w:val="95A45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3"/>
  </w:num>
  <w:num w:numId="4">
    <w:abstractNumId w:val="8"/>
  </w:num>
  <w:num w:numId="5">
    <w:abstractNumId w:val="6"/>
  </w:num>
  <w:num w:numId="6">
    <w:abstractNumId w:val="7"/>
  </w:num>
  <w:num w:numId="7">
    <w:abstractNumId w:val="4"/>
  </w:num>
  <w:num w:numId="8">
    <w:abstractNumId w:val="1"/>
  </w:num>
  <w:num w:numId="9">
    <w:abstractNumId w:val="9"/>
  </w:num>
  <w:num w:numId="10">
    <w:abstractNumId w:val="5"/>
  </w:num>
  <w:num w:numId="11">
    <w:abstractNumId w:val="0"/>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0DD"/>
    <w:rsid w:val="00002BC3"/>
    <w:rsid w:val="00021277"/>
    <w:rsid w:val="000216DF"/>
    <w:rsid w:val="00032A35"/>
    <w:rsid w:val="00035D3D"/>
    <w:rsid w:val="00045610"/>
    <w:rsid w:val="00050DF3"/>
    <w:rsid w:val="000548DD"/>
    <w:rsid w:val="000578EB"/>
    <w:rsid w:val="0005795E"/>
    <w:rsid w:val="00061DA8"/>
    <w:rsid w:val="00066714"/>
    <w:rsid w:val="0007229E"/>
    <w:rsid w:val="000723EB"/>
    <w:rsid w:val="00072BC7"/>
    <w:rsid w:val="00075A14"/>
    <w:rsid w:val="00085B75"/>
    <w:rsid w:val="00090A29"/>
    <w:rsid w:val="00091655"/>
    <w:rsid w:val="00096D6A"/>
    <w:rsid w:val="00097C5D"/>
    <w:rsid w:val="000A24F3"/>
    <w:rsid w:val="000B30D7"/>
    <w:rsid w:val="000C3168"/>
    <w:rsid w:val="000C70FD"/>
    <w:rsid w:val="000E2879"/>
    <w:rsid w:val="000E28A2"/>
    <w:rsid w:val="000E5793"/>
    <w:rsid w:val="000F021C"/>
    <w:rsid w:val="000F226C"/>
    <w:rsid w:val="001024B7"/>
    <w:rsid w:val="001103B2"/>
    <w:rsid w:val="00115B5C"/>
    <w:rsid w:val="001161D2"/>
    <w:rsid w:val="001320DD"/>
    <w:rsid w:val="00150D02"/>
    <w:rsid w:val="001549A5"/>
    <w:rsid w:val="001702B1"/>
    <w:rsid w:val="001747E1"/>
    <w:rsid w:val="00182985"/>
    <w:rsid w:val="001A2633"/>
    <w:rsid w:val="001B68CC"/>
    <w:rsid w:val="001C03F7"/>
    <w:rsid w:val="001C3086"/>
    <w:rsid w:val="001D7E65"/>
    <w:rsid w:val="001E762F"/>
    <w:rsid w:val="001F201C"/>
    <w:rsid w:val="001F72B0"/>
    <w:rsid w:val="00200AD0"/>
    <w:rsid w:val="0021451F"/>
    <w:rsid w:val="00216B92"/>
    <w:rsid w:val="00222472"/>
    <w:rsid w:val="0024265A"/>
    <w:rsid w:val="00244ED9"/>
    <w:rsid w:val="002479D5"/>
    <w:rsid w:val="0025325E"/>
    <w:rsid w:val="0028038C"/>
    <w:rsid w:val="00292C40"/>
    <w:rsid w:val="00294737"/>
    <w:rsid w:val="002C4552"/>
    <w:rsid w:val="002C53D2"/>
    <w:rsid w:val="002C6BD0"/>
    <w:rsid w:val="002C6C19"/>
    <w:rsid w:val="002D256A"/>
    <w:rsid w:val="002E72C8"/>
    <w:rsid w:val="002F2B6C"/>
    <w:rsid w:val="002F6709"/>
    <w:rsid w:val="0032497C"/>
    <w:rsid w:val="00326DD2"/>
    <w:rsid w:val="003333B5"/>
    <w:rsid w:val="0033745F"/>
    <w:rsid w:val="003454E1"/>
    <w:rsid w:val="00361BFC"/>
    <w:rsid w:val="003831A0"/>
    <w:rsid w:val="00387EB8"/>
    <w:rsid w:val="0039069E"/>
    <w:rsid w:val="003A7191"/>
    <w:rsid w:val="003B21F3"/>
    <w:rsid w:val="003C013A"/>
    <w:rsid w:val="003C020B"/>
    <w:rsid w:val="003D2C70"/>
    <w:rsid w:val="003F28AB"/>
    <w:rsid w:val="003F3AF8"/>
    <w:rsid w:val="003F537E"/>
    <w:rsid w:val="0040070E"/>
    <w:rsid w:val="00411204"/>
    <w:rsid w:val="004222CD"/>
    <w:rsid w:val="00422943"/>
    <w:rsid w:val="00425DE0"/>
    <w:rsid w:val="0043592B"/>
    <w:rsid w:val="004379D3"/>
    <w:rsid w:val="00474057"/>
    <w:rsid w:val="00476505"/>
    <w:rsid w:val="004A2054"/>
    <w:rsid w:val="004A51C9"/>
    <w:rsid w:val="004D6888"/>
    <w:rsid w:val="004F002B"/>
    <w:rsid w:val="004F05B2"/>
    <w:rsid w:val="004F6742"/>
    <w:rsid w:val="004F6F52"/>
    <w:rsid w:val="005058C0"/>
    <w:rsid w:val="00522AB2"/>
    <w:rsid w:val="00523202"/>
    <w:rsid w:val="00536473"/>
    <w:rsid w:val="00540DBE"/>
    <w:rsid w:val="00545C9F"/>
    <w:rsid w:val="005572F1"/>
    <w:rsid w:val="00565A27"/>
    <w:rsid w:val="0057369F"/>
    <w:rsid w:val="00584C02"/>
    <w:rsid w:val="00594C8C"/>
    <w:rsid w:val="005B55AD"/>
    <w:rsid w:val="005C296F"/>
    <w:rsid w:val="005D22DD"/>
    <w:rsid w:val="005F0DDF"/>
    <w:rsid w:val="00600021"/>
    <w:rsid w:val="006021BA"/>
    <w:rsid w:val="006108F1"/>
    <w:rsid w:val="006148B0"/>
    <w:rsid w:val="006253A6"/>
    <w:rsid w:val="00626B4A"/>
    <w:rsid w:val="00650A95"/>
    <w:rsid w:val="00670CEF"/>
    <w:rsid w:val="006878D9"/>
    <w:rsid w:val="006A33FB"/>
    <w:rsid w:val="006D7D8C"/>
    <w:rsid w:val="006E14FB"/>
    <w:rsid w:val="006E228A"/>
    <w:rsid w:val="006E24BA"/>
    <w:rsid w:val="006E254A"/>
    <w:rsid w:val="00701EDE"/>
    <w:rsid w:val="0072415C"/>
    <w:rsid w:val="00730B03"/>
    <w:rsid w:val="00741017"/>
    <w:rsid w:val="0075570B"/>
    <w:rsid w:val="0077336D"/>
    <w:rsid w:val="00791567"/>
    <w:rsid w:val="007B0BB4"/>
    <w:rsid w:val="007B51D4"/>
    <w:rsid w:val="007C3730"/>
    <w:rsid w:val="007D4CCD"/>
    <w:rsid w:val="00805B0E"/>
    <w:rsid w:val="008172A5"/>
    <w:rsid w:val="00834818"/>
    <w:rsid w:val="00836A67"/>
    <w:rsid w:val="00844757"/>
    <w:rsid w:val="008451D9"/>
    <w:rsid w:val="00847710"/>
    <w:rsid w:val="00874A68"/>
    <w:rsid w:val="0087569B"/>
    <w:rsid w:val="008766FC"/>
    <w:rsid w:val="008B37FC"/>
    <w:rsid w:val="008B6625"/>
    <w:rsid w:val="008C192A"/>
    <w:rsid w:val="008C1E3B"/>
    <w:rsid w:val="008D51A4"/>
    <w:rsid w:val="008E349E"/>
    <w:rsid w:val="008E4919"/>
    <w:rsid w:val="008F4CF9"/>
    <w:rsid w:val="00910616"/>
    <w:rsid w:val="0092560A"/>
    <w:rsid w:val="00925872"/>
    <w:rsid w:val="00932B2A"/>
    <w:rsid w:val="00941B09"/>
    <w:rsid w:val="00947831"/>
    <w:rsid w:val="00956B5C"/>
    <w:rsid w:val="009867D3"/>
    <w:rsid w:val="009A4968"/>
    <w:rsid w:val="009D01AF"/>
    <w:rsid w:val="009D0301"/>
    <w:rsid w:val="009D698B"/>
    <w:rsid w:val="009E03AC"/>
    <w:rsid w:val="00A0177A"/>
    <w:rsid w:val="00A027C6"/>
    <w:rsid w:val="00A204CE"/>
    <w:rsid w:val="00A43697"/>
    <w:rsid w:val="00A46AD7"/>
    <w:rsid w:val="00A64249"/>
    <w:rsid w:val="00A753C4"/>
    <w:rsid w:val="00A9398A"/>
    <w:rsid w:val="00A942E1"/>
    <w:rsid w:val="00AA681B"/>
    <w:rsid w:val="00AA73CF"/>
    <w:rsid w:val="00AB1179"/>
    <w:rsid w:val="00AC5415"/>
    <w:rsid w:val="00AD5F8E"/>
    <w:rsid w:val="00AE49DF"/>
    <w:rsid w:val="00AF5D5C"/>
    <w:rsid w:val="00B03677"/>
    <w:rsid w:val="00B055B7"/>
    <w:rsid w:val="00B12880"/>
    <w:rsid w:val="00B26E19"/>
    <w:rsid w:val="00B3207F"/>
    <w:rsid w:val="00B45357"/>
    <w:rsid w:val="00B46354"/>
    <w:rsid w:val="00B46E07"/>
    <w:rsid w:val="00B51905"/>
    <w:rsid w:val="00B61E36"/>
    <w:rsid w:val="00B936A9"/>
    <w:rsid w:val="00BB383E"/>
    <w:rsid w:val="00BB63E5"/>
    <w:rsid w:val="00BC1FEC"/>
    <w:rsid w:val="00BD5DCD"/>
    <w:rsid w:val="00BE0F76"/>
    <w:rsid w:val="00BE42A7"/>
    <w:rsid w:val="00BE43CD"/>
    <w:rsid w:val="00BF6E73"/>
    <w:rsid w:val="00C14E26"/>
    <w:rsid w:val="00C27669"/>
    <w:rsid w:val="00C3331B"/>
    <w:rsid w:val="00C36267"/>
    <w:rsid w:val="00C47D5F"/>
    <w:rsid w:val="00C62864"/>
    <w:rsid w:val="00C7126C"/>
    <w:rsid w:val="00C85EF7"/>
    <w:rsid w:val="00C87065"/>
    <w:rsid w:val="00C96A8A"/>
    <w:rsid w:val="00CA5A7E"/>
    <w:rsid w:val="00CA672F"/>
    <w:rsid w:val="00CC0764"/>
    <w:rsid w:val="00CD246F"/>
    <w:rsid w:val="00CF1264"/>
    <w:rsid w:val="00D05BF3"/>
    <w:rsid w:val="00D20F34"/>
    <w:rsid w:val="00D266B4"/>
    <w:rsid w:val="00D3541D"/>
    <w:rsid w:val="00D36C0E"/>
    <w:rsid w:val="00D50F0B"/>
    <w:rsid w:val="00D74EC2"/>
    <w:rsid w:val="00D7584C"/>
    <w:rsid w:val="00D75A78"/>
    <w:rsid w:val="00D92AEF"/>
    <w:rsid w:val="00DA44CC"/>
    <w:rsid w:val="00DA63E5"/>
    <w:rsid w:val="00DB04E8"/>
    <w:rsid w:val="00DB4BBC"/>
    <w:rsid w:val="00DD59EF"/>
    <w:rsid w:val="00DD65AB"/>
    <w:rsid w:val="00DE5D3A"/>
    <w:rsid w:val="00DF211C"/>
    <w:rsid w:val="00DF3668"/>
    <w:rsid w:val="00E213D8"/>
    <w:rsid w:val="00E22D36"/>
    <w:rsid w:val="00E337B0"/>
    <w:rsid w:val="00E36E5C"/>
    <w:rsid w:val="00E440A9"/>
    <w:rsid w:val="00E45FED"/>
    <w:rsid w:val="00E603DE"/>
    <w:rsid w:val="00E64AD5"/>
    <w:rsid w:val="00E717DD"/>
    <w:rsid w:val="00EA31B8"/>
    <w:rsid w:val="00EA6E97"/>
    <w:rsid w:val="00EB0ABB"/>
    <w:rsid w:val="00EB526E"/>
    <w:rsid w:val="00EC743E"/>
    <w:rsid w:val="00EC7FD2"/>
    <w:rsid w:val="00ED3D6B"/>
    <w:rsid w:val="00EE5B42"/>
    <w:rsid w:val="00EF0D8B"/>
    <w:rsid w:val="00EF1A31"/>
    <w:rsid w:val="00EF7FD3"/>
    <w:rsid w:val="00F05856"/>
    <w:rsid w:val="00F0684A"/>
    <w:rsid w:val="00F206C0"/>
    <w:rsid w:val="00F31D88"/>
    <w:rsid w:val="00F36100"/>
    <w:rsid w:val="00F4298D"/>
    <w:rsid w:val="00F45E05"/>
    <w:rsid w:val="00F77056"/>
    <w:rsid w:val="00F94F2C"/>
    <w:rsid w:val="00F96B9D"/>
    <w:rsid w:val="00FA24E7"/>
    <w:rsid w:val="00FB2590"/>
    <w:rsid w:val="00FB3EAB"/>
    <w:rsid w:val="00FB6710"/>
    <w:rsid w:val="00FC1517"/>
    <w:rsid w:val="00FD0ABF"/>
    <w:rsid w:val="00FD2C77"/>
    <w:rsid w:val="00FD3276"/>
    <w:rsid w:val="00FE0898"/>
    <w:rsid w:val="00FE7D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E2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20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320DD"/>
    <w:rPr>
      <w:color w:val="0000FF"/>
      <w:u w:val="single"/>
    </w:rPr>
  </w:style>
  <w:style w:type="paragraph" w:styleId="BalloonText">
    <w:name w:val="Balloon Text"/>
    <w:basedOn w:val="Normal"/>
    <w:link w:val="BalloonTextChar"/>
    <w:uiPriority w:val="99"/>
    <w:semiHidden/>
    <w:unhideWhenUsed/>
    <w:rsid w:val="001320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20DD"/>
    <w:rPr>
      <w:rFonts w:ascii="Tahoma" w:hAnsi="Tahoma" w:cs="Tahoma"/>
      <w:sz w:val="16"/>
      <w:szCs w:val="16"/>
    </w:rPr>
  </w:style>
  <w:style w:type="paragraph" w:styleId="ListParagraph">
    <w:name w:val="List Paragraph"/>
    <w:basedOn w:val="Normal"/>
    <w:uiPriority w:val="34"/>
    <w:qFormat/>
    <w:rsid w:val="00EF0D8B"/>
    <w:pPr>
      <w:ind w:left="720"/>
      <w:contextualSpacing/>
    </w:pPr>
  </w:style>
  <w:style w:type="paragraph" w:styleId="Footer">
    <w:name w:val="footer"/>
    <w:basedOn w:val="Normal"/>
    <w:link w:val="FooterChar"/>
    <w:uiPriority w:val="99"/>
    <w:unhideWhenUsed/>
    <w:rsid w:val="001747E1"/>
    <w:pPr>
      <w:tabs>
        <w:tab w:val="center" w:pos="4320"/>
        <w:tab w:val="right" w:pos="8640"/>
      </w:tabs>
    </w:pPr>
  </w:style>
  <w:style w:type="character" w:customStyle="1" w:styleId="FooterChar">
    <w:name w:val="Footer Char"/>
    <w:basedOn w:val="DefaultParagraphFont"/>
    <w:link w:val="Footer"/>
    <w:uiPriority w:val="99"/>
    <w:rsid w:val="001747E1"/>
    <w:rPr>
      <w:sz w:val="22"/>
      <w:szCs w:val="22"/>
    </w:rPr>
  </w:style>
  <w:style w:type="character" w:styleId="PageNumber">
    <w:name w:val="page number"/>
    <w:basedOn w:val="DefaultParagraphFont"/>
    <w:uiPriority w:val="99"/>
    <w:semiHidden/>
    <w:unhideWhenUsed/>
    <w:rsid w:val="001747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20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320DD"/>
    <w:rPr>
      <w:color w:val="0000FF"/>
      <w:u w:val="single"/>
    </w:rPr>
  </w:style>
  <w:style w:type="paragraph" w:styleId="BalloonText">
    <w:name w:val="Balloon Text"/>
    <w:basedOn w:val="Normal"/>
    <w:link w:val="BalloonTextChar"/>
    <w:uiPriority w:val="99"/>
    <w:semiHidden/>
    <w:unhideWhenUsed/>
    <w:rsid w:val="001320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20DD"/>
    <w:rPr>
      <w:rFonts w:ascii="Tahoma" w:hAnsi="Tahoma" w:cs="Tahoma"/>
      <w:sz w:val="16"/>
      <w:szCs w:val="16"/>
    </w:rPr>
  </w:style>
  <w:style w:type="paragraph" w:styleId="ListParagraph">
    <w:name w:val="List Paragraph"/>
    <w:basedOn w:val="Normal"/>
    <w:uiPriority w:val="34"/>
    <w:qFormat/>
    <w:rsid w:val="00EF0D8B"/>
    <w:pPr>
      <w:ind w:left="720"/>
      <w:contextualSpacing/>
    </w:pPr>
  </w:style>
  <w:style w:type="paragraph" w:styleId="Footer">
    <w:name w:val="footer"/>
    <w:basedOn w:val="Normal"/>
    <w:link w:val="FooterChar"/>
    <w:uiPriority w:val="99"/>
    <w:unhideWhenUsed/>
    <w:rsid w:val="001747E1"/>
    <w:pPr>
      <w:tabs>
        <w:tab w:val="center" w:pos="4320"/>
        <w:tab w:val="right" w:pos="8640"/>
      </w:tabs>
    </w:pPr>
  </w:style>
  <w:style w:type="character" w:customStyle="1" w:styleId="FooterChar">
    <w:name w:val="Footer Char"/>
    <w:basedOn w:val="DefaultParagraphFont"/>
    <w:link w:val="Footer"/>
    <w:uiPriority w:val="99"/>
    <w:rsid w:val="001747E1"/>
    <w:rPr>
      <w:sz w:val="22"/>
      <w:szCs w:val="22"/>
    </w:rPr>
  </w:style>
  <w:style w:type="character" w:styleId="PageNumber">
    <w:name w:val="page number"/>
    <w:basedOn w:val="DefaultParagraphFont"/>
    <w:uiPriority w:val="99"/>
    <w:semiHidden/>
    <w:unhideWhenUsed/>
    <w:rsid w:val="00174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info@stoninoleics.com" TargetMode="External"/><Relationship Id="rId10" Type="http://schemas.openxmlformats.org/officeDocument/2006/relationships/hyperlink" Target="http://www.stoninole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5313</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ZABALA</dc:creator>
  <cp:lastModifiedBy>Peter Zabala</cp:lastModifiedBy>
  <cp:revision>2</cp:revision>
  <dcterms:created xsi:type="dcterms:W3CDTF">2014-07-15T21:41:00Z</dcterms:created>
  <dcterms:modified xsi:type="dcterms:W3CDTF">2014-07-15T21:41:00Z</dcterms:modified>
</cp:coreProperties>
</file>